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E86D0" w14:textId="77777777" w:rsidR="008A04E2" w:rsidRPr="00911B24" w:rsidRDefault="008A04E2" w:rsidP="00416677">
      <w:pPr>
        <w:pStyle w:val="BodyText2"/>
        <w:pBdr>
          <w:top w:val="dotted" w:sz="4" w:space="1" w:color="auto"/>
          <w:left w:val="dotted" w:sz="4" w:space="4" w:color="auto"/>
          <w:bottom w:val="dotted" w:sz="4" w:space="1" w:color="auto"/>
          <w:right w:val="dotted" w:sz="4" w:space="4" w:color="auto"/>
        </w:pBdr>
        <w:spacing w:after="0" w:line="240" w:lineRule="auto"/>
        <w:jc w:val="both"/>
        <w:rPr>
          <w:rFonts w:ascii="Arial" w:hAnsi="Arial" w:cs="Arial"/>
          <w:sz w:val="22"/>
          <w:szCs w:val="22"/>
        </w:rPr>
      </w:pPr>
      <w:r w:rsidRPr="00911B24">
        <w:rPr>
          <w:rFonts w:ascii="Arial" w:hAnsi="Arial" w:cs="Arial"/>
          <w:sz w:val="22"/>
          <w:szCs w:val="22"/>
        </w:rPr>
        <w:t xml:space="preserve">Respondents, if selected for contract negotiations, will be required to enter into such contract(s) substantially in the form of the City and County of San Francisco Standard Professional Services Agreement (P-600), as attached.  </w:t>
      </w:r>
      <w:r w:rsidRPr="00214D47">
        <w:rPr>
          <w:rFonts w:ascii="Arial" w:hAnsi="Arial" w:cs="Arial"/>
          <w:b/>
          <w:sz w:val="22"/>
          <w:szCs w:val="22"/>
          <w:u w:val="single"/>
        </w:rPr>
        <w:t>There is no need to sign the signature page of these Terms and Conditions as part of your response</w:t>
      </w:r>
      <w:r w:rsidRPr="00911B24">
        <w:rPr>
          <w:rFonts w:ascii="Arial" w:hAnsi="Arial" w:cs="Arial"/>
          <w:b/>
          <w:sz w:val="22"/>
          <w:szCs w:val="22"/>
        </w:rPr>
        <w:t xml:space="preserve">; </w:t>
      </w:r>
      <w:r w:rsidRPr="00911B24">
        <w:rPr>
          <w:rFonts w:ascii="Arial" w:hAnsi="Arial" w:cs="Arial"/>
          <w:sz w:val="22"/>
          <w:szCs w:val="22"/>
        </w:rPr>
        <w:t xml:space="preserve">the signature process will occur after contract negotiations have concluded. </w:t>
      </w:r>
    </w:p>
    <w:p w14:paraId="0C168CBE" w14:textId="77777777" w:rsidR="008A04E2" w:rsidRPr="00911B24" w:rsidRDefault="008A04E2" w:rsidP="00911B24">
      <w:pPr>
        <w:pStyle w:val="ListContinue2"/>
        <w:spacing w:after="0"/>
        <w:ind w:left="0"/>
        <w:outlineLvl w:val="0"/>
        <w:rPr>
          <w:rFonts w:ascii="Arial" w:hAnsi="Arial" w:cs="Arial"/>
          <w:b/>
          <w:sz w:val="22"/>
          <w:szCs w:val="22"/>
        </w:rPr>
      </w:pPr>
    </w:p>
    <w:p w14:paraId="58220AD2" w14:textId="77777777" w:rsidR="008A04E2" w:rsidRPr="00911B24" w:rsidRDefault="008A04E2" w:rsidP="00911B24">
      <w:pPr>
        <w:pStyle w:val="ListContinue2"/>
        <w:spacing w:after="0"/>
        <w:ind w:left="0"/>
        <w:outlineLvl w:val="0"/>
        <w:rPr>
          <w:rFonts w:ascii="Arial" w:hAnsi="Arial" w:cs="Arial"/>
          <w:b/>
          <w:sz w:val="22"/>
          <w:szCs w:val="22"/>
        </w:rPr>
      </w:pPr>
      <w:r w:rsidRPr="00911B24">
        <w:rPr>
          <w:rFonts w:ascii="Arial" w:hAnsi="Arial" w:cs="Arial"/>
          <w:b/>
          <w:sz w:val="22"/>
          <w:szCs w:val="22"/>
        </w:rPr>
        <w:t>HOW TO RESPOND TO THIS ATTACHMENT</w:t>
      </w:r>
    </w:p>
    <w:p w14:paraId="2D06042A" w14:textId="77777777" w:rsidR="008A04E2" w:rsidRPr="00911B24" w:rsidRDefault="008A04E2" w:rsidP="00911B24">
      <w:pPr>
        <w:spacing w:line="240" w:lineRule="auto"/>
        <w:jc w:val="both"/>
        <w:rPr>
          <w:rFonts w:ascii="Arial" w:hAnsi="Arial" w:cs="Arial"/>
          <w:sz w:val="22"/>
          <w:szCs w:val="22"/>
          <w:u w:val="single"/>
        </w:rPr>
      </w:pPr>
    </w:p>
    <w:p w14:paraId="5ADA8BFC" w14:textId="77777777" w:rsidR="00DB1D0A" w:rsidRPr="00A17A5F" w:rsidRDefault="00DB1D0A" w:rsidP="00DB1D0A">
      <w:pPr>
        <w:pStyle w:val="ListContinue2"/>
        <w:spacing w:after="0"/>
        <w:ind w:left="0"/>
        <w:outlineLvl w:val="0"/>
        <w:rPr>
          <w:rFonts w:ascii="Arial" w:hAnsi="Arial" w:cs="Arial"/>
          <w:b/>
          <w:color w:val="0071B6"/>
          <w:sz w:val="22"/>
          <w:szCs w:val="22"/>
        </w:rPr>
      </w:pPr>
      <w:r w:rsidRPr="00A17A5F">
        <w:rPr>
          <w:rFonts w:ascii="Arial" w:hAnsi="Arial" w:cs="Arial"/>
          <w:b/>
          <w:color w:val="0071B6"/>
          <w:sz w:val="22"/>
          <w:szCs w:val="22"/>
        </w:rPr>
        <w:t>Please answer the following 2 questions and submit this page of this Attachment as part of your Response Submission.</w:t>
      </w:r>
    </w:p>
    <w:p w14:paraId="0D391C64" w14:textId="77777777" w:rsidR="00DB1D0A" w:rsidRPr="00911B24" w:rsidRDefault="00DB1D0A" w:rsidP="00DB1D0A">
      <w:pPr>
        <w:spacing w:line="240" w:lineRule="auto"/>
        <w:jc w:val="both"/>
        <w:rPr>
          <w:rFonts w:ascii="Arial" w:hAnsi="Arial" w:cs="Arial"/>
          <w:sz w:val="22"/>
          <w:szCs w:val="22"/>
          <w:u w:val="single"/>
        </w:rPr>
      </w:pPr>
    </w:p>
    <w:p w14:paraId="6302D3A3" w14:textId="77777777" w:rsidR="00DB1D0A" w:rsidRPr="00911B24" w:rsidRDefault="00DB1D0A" w:rsidP="00DB1D0A">
      <w:pPr>
        <w:spacing w:line="240" w:lineRule="auto"/>
        <w:jc w:val="both"/>
        <w:rPr>
          <w:rFonts w:ascii="Arial" w:hAnsi="Arial" w:cs="Arial"/>
          <w:b/>
          <w:sz w:val="22"/>
          <w:szCs w:val="22"/>
        </w:rPr>
      </w:pPr>
      <w:r w:rsidRPr="00911B24">
        <w:rPr>
          <w:rFonts w:ascii="Arial" w:hAnsi="Arial" w:cs="Arial"/>
          <w:b/>
          <w:sz w:val="22"/>
          <w:szCs w:val="22"/>
        </w:rPr>
        <w:t xml:space="preserve">1.  </w:t>
      </w:r>
      <w:r w:rsidRPr="00911B24">
        <w:rPr>
          <w:rFonts w:ascii="Arial" w:hAnsi="Arial" w:cs="Arial"/>
          <w:b/>
          <w:sz w:val="22"/>
          <w:szCs w:val="22"/>
        </w:rPr>
        <w:tab/>
        <w:t>Respondent accepts the City’s terms and conditions?</w:t>
      </w:r>
    </w:p>
    <w:p w14:paraId="7E7DED9A" w14:textId="77777777" w:rsidR="00DB1D0A" w:rsidRPr="00911B24" w:rsidRDefault="00DB1D0A" w:rsidP="00DB1D0A">
      <w:pPr>
        <w:spacing w:line="240" w:lineRule="auto"/>
        <w:jc w:val="both"/>
        <w:rPr>
          <w:rFonts w:ascii="Arial" w:hAnsi="Arial" w:cs="Arial"/>
          <w:sz w:val="22"/>
          <w:szCs w:val="22"/>
        </w:rPr>
      </w:pPr>
    </w:p>
    <w:p w14:paraId="40112189" w14:textId="77777777" w:rsidR="00DB1D0A" w:rsidRPr="00911B24" w:rsidRDefault="00DB1D0A" w:rsidP="00DB1D0A">
      <w:pPr>
        <w:tabs>
          <w:tab w:val="left" w:pos="1980"/>
          <w:tab w:val="left" w:pos="2160"/>
          <w:tab w:val="left" w:pos="2520"/>
        </w:tabs>
        <w:spacing w:line="240" w:lineRule="auto"/>
        <w:ind w:left="2520" w:hanging="1440"/>
        <w:rPr>
          <w:rFonts w:ascii="Arial" w:hAnsi="Arial" w:cs="Arial"/>
          <w:sz w:val="22"/>
          <w:szCs w:val="22"/>
        </w:rPr>
      </w:pPr>
      <w:r w:rsidRPr="00911B24">
        <w:rPr>
          <w:rFonts w:ascii="Arial" w:hAnsi="Arial" w:cs="Arial"/>
          <w:sz w:val="22"/>
          <w:szCs w:val="22"/>
        </w:rPr>
        <w:t>Yes</w:t>
      </w:r>
      <w:r w:rsidRPr="00911B24">
        <w:rPr>
          <w:rFonts w:ascii="Arial" w:hAnsi="Arial" w:cs="Arial"/>
          <w:sz w:val="22"/>
          <w:szCs w:val="22"/>
        </w:rPr>
        <w:tab/>
      </w:r>
      <w:r>
        <w:rPr>
          <w:rFonts w:ascii="Arial" w:hAnsi="Arial"/>
          <w:sz w:val="20"/>
          <w:szCs w:val="22"/>
        </w:rPr>
        <w:fldChar w:fldCharType="begin">
          <w:ffData>
            <w:name w:val=""/>
            <w:enabled/>
            <w:calcOnExit w:val="0"/>
            <w:checkBox>
              <w:sizeAuto/>
              <w:default w:val="0"/>
            </w:checkBox>
          </w:ffData>
        </w:fldChar>
      </w:r>
      <w:r>
        <w:rPr>
          <w:rFonts w:ascii="Arial" w:hAnsi="Arial"/>
          <w:sz w:val="20"/>
          <w:szCs w:val="22"/>
        </w:rPr>
        <w:instrText xml:space="preserve"> FORMCHECKBOX </w:instrText>
      </w:r>
      <w:r w:rsidR="003B15B2">
        <w:rPr>
          <w:rFonts w:ascii="Arial" w:hAnsi="Arial"/>
          <w:sz w:val="20"/>
          <w:szCs w:val="22"/>
        </w:rPr>
      </w:r>
      <w:r w:rsidR="003B15B2">
        <w:rPr>
          <w:rFonts w:ascii="Arial" w:hAnsi="Arial"/>
          <w:sz w:val="20"/>
          <w:szCs w:val="22"/>
        </w:rPr>
        <w:fldChar w:fldCharType="separate"/>
      </w:r>
      <w:r>
        <w:rPr>
          <w:rFonts w:ascii="Arial" w:hAnsi="Arial"/>
          <w:sz w:val="20"/>
          <w:szCs w:val="22"/>
        </w:rPr>
        <w:fldChar w:fldCharType="end"/>
      </w:r>
      <w:r w:rsidRPr="00911B24">
        <w:rPr>
          <w:rFonts w:ascii="Arial" w:hAnsi="Arial" w:cs="Arial"/>
          <w:sz w:val="22"/>
          <w:szCs w:val="22"/>
        </w:rPr>
        <w:tab/>
        <w:t xml:space="preserve">If Yes, </w:t>
      </w:r>
      <w:r>
        <w:rPr>
          <w:rFonts w:ascii="Arial" w:hAnsi="Arial" w:cs="Arial"/>
          <w:sz w:val="22"/>
          <w:szCs w:val="22"/>
        </w:rPr>
        <w:t>please complete statement below.</w:t>
      </w:r>
    </w:p>
    <w:p w14:paraId="6C405085" w14:textId="77777777" w:rsidR="00DB1D0A" w:rsidRPr="00911B24" w:rsidRDefault="00DB1D0A" w:rsidP="00DB1D0A">
      <w:pPr>
        <w:tabs>
          <w:tab w:val="left" w:pos="1980"/>
        </w:tabs>
        <w:spacing w:line="240" w:lineRule="auto"/>
        <w:ind w:left="2520" w:hanging="1440"/>
        <w:rPr>
          <w:rFonts w:ascii="Arial" w:hAnsi="Arial" w:cs="Arial"/>
          <w:sz w:val="22"/>
          <w:szCs w:val="22"/>
        </w:rPr>
      </w:pPr>
      <w:r w:rsidRPr="00911B24">
        <w:rPr>
          <w:rFonts w:ascii="Arial" w:hAnsi="Arial" w:cs="Arial"/>
          <w:sz w:val="22"/>
          <w:szCs w:val="22"/>
        </w:rPr>
        <w:t>No</w:t>
      </w:r>
      <w:r w:rsidRPr="00911B24">
        <w:rPr>
          <w:rFonts w:ascii="Arial" w:hAnsi="Arial" w:cs="Arial"/>
          <w:sz w:val="22"/>
          <w:szCs w:val="22"/>
        </w:rPr>
        <w:tab/>
      </w:r>
      <w:r>
        <w:rPr>
          <w:rFonts w:ascii="Arial" w:hAnsi="Arial"/>
          <w:sz w:val="20"/>
          <w:szCs w:val="22"/>
        </w:rPr>
        <w:fldChar w:fldCharType="begin">
          <w:ffData>
            <w:name w:val=""/>
            <w:enabled/>
            <w:calcOnExit w:val="0"/>
            <w:checkBox>
              <w:sizeAuto/>
              <w:default w:val="0"/>
            </w:checkBox>
          </w:ffData>
        </w:fldChar>
      </w:r>
      <w:r>
        <w:rPr>
          <w:rFonts w:ascii="Arial" w:hAnsi="Arial"/>
          <w:sz w:val="20"/>
          <w:szCs w:val="22"/>
        </w:rPr>
        <w:instrText xml:space="preserve"> FORMCHECKBOX </w:instrText>
      </w:r>
      <w:r w:rsidR="003B15B2">
        <w:rPr>
          <w:rFonts w:ascii="Arial" w:hAnsi="Arial"/>
          <w:sz w:val="20"/>
          <w:szCs w:val="22"/>
        </w:rPr>
      </w:r>
      <w:r w:rsidR="003B15B2">
        <w:rPr>
          <w:rFonts w:ascii="Arial" w:hAnsi="Arial"/>
          <w:sz w:val="20"/>
          <w:szCs w:val="22"/>
        </w:rPr>
        <w:fldChar w:fldCharType="separate"/>
      </w:r>
      <w:r>
        <w:rPr>
          <w:rFonts w:ascii="Arial" w:hAnsi="Arial"/>
          <w:sz w:val="20"/>
          <w:szCs w:val="22"/>
        </w:rPr>
        <w:fldChar w:fldCharType="end"/>
      </w:r>
      <w:r w:rsidRPr="00911B24">
        <w:rPr>
          <w:rFonts w:ascii="Arial" w:hAnsi="Arial" w:cs="Arial"/>
          <w:sz w:val="22"/>
          <w:szCs w:val="22"/>
        </w:rPr>
        <w:tab/>
      </w:r>
    </w:p>
    <w:p w14:paraId="7A5DF0A7" w14:textId="77777777" w:rsidR="00DB1D0A" w:rsidRDefault="00DB1D0A" w:rsidP="00DB1D0A">
      <w:pPr>
        <w:spacing w:line="240" w:lineRule="auto"/>
        <w:jc w:val="both"/>
        <w:rPr>
          <w:rFonts w:ascii="Arial" w:hAnsi="Arial" w:cs="Arial"/>
          <w:sz w:val="22"/>
          <w:szCs w:val="22"/>
        </w:rPr>
      </w:pPr>
    </w:p>
    <w:p w14:paraId="00E63E11" w14:textId="77777777" w:rsidR="00DB1D0A" w:rsidRPr="00911B24" w:rsidRDefault="00DB1D0A" w:rsidP="00214D47">
      <w:pPr>
        <w:spacing w:line="240" w:lineRule="auto"/>
        <w:rPr>
          <w:rFonts w:ascii="Arial" w:hAnsi="Arial" w:cs="Arial"/>
          <w:sz w:val="22"/>
          <w:szCs w:val="22"/>
        </w:rPr>
      </w:pPr>
      <w:r>
        <w:rPr>
          <w:rFonts w:ascii="Arial" w:hAnsi="Arial" w:cs="Arial"/>
          <w:sz w:val="22"/>
          <w:szCs w:val="22"/>
        </w:rPr>
        <w:t>“</w:t>
      </w:r>
      <w:r w:rsidR="00214D47">
        <w:rPr>
          <w:rFonts w:ascii="Arial" w:hAnsi="Arial" w:cs="Arial"/>
          <w:sz w:val="22"/>
          <w:szCs w:val="22"/>
        </w:rPr>
        <w:t>Organization</w:t>
      </w:r>
      <w:r>
        <w:rPr>
          <w:rFonts w:ascii="Arial" w:hAnsi="Arial" w:cs="Arial"/>
          <w:sz w:val="22"/>
          <w:szCs w:val="22"/>
        </w:rPr>
        <w:t xml:space="preserve">, </w:t>
      </w:r>
      <w:r w:rsidRPr="00214D47">
        <w:rPr>
          <w:rFonts w:ascii="Arial" w:hAnsi="Arial" w:cs="Arial"/>
          <w:b/>
          <w:sz w:val="22"/>
          <w:szCs w:val="22"/>
          <w:u w:val="single"/>
        </w:rPr>
        <w:t xml:space="preserve">         </w:t>
      </w:r>
      <w:r w:rsidRPr="00214D47">
        <w:rPr>
          <w:rFonts w:ascii="Arial" w:hAnsi="Arial" w:cs="Arial"/>
          <w:b/>
          <w:sz w:val="22"/>
          <w:szCs w:val="22"/>
          <w:u w:val="single"/>
        </w:rPr>
        <w:tab/>
      </w:r>
      <w:r w:rsidRPr="00214D47">
        <w:rPr>
          <w:rFonts w:ascii="Arial" w:hAnsi="Arial" w:cs="Arial"/>
          <w:b/>
          <w:sz w:val="22"/>
          <w:szCs w:val="22"/>
          <w:u w:val="single"/>
        </w:rPr>
        <w:tab/>
      </w:r>
      <w:r w:rsidRPr="00214D47">
        <w:rPr>
          <w:rFonts w:ascii="Arial" w:hAnsi="Arial" w:cs="Arial"/>
          <w:b/>
          <w:sz w:val="22"/>
          <w:szCs w:val="22"/>
          <w:u w:val="single"/>
        </w:rPr>
        <w:tab/>
      </w:r>
      <w:r w:rsidRPr="00214D47">
        <w:rPr>
          <w:rFonts w:ascii="Arial" w:hAnsi="Arial" w:cs="Arial"/>
          <w:b/>
          <w:sz w:val="22"/>
          <w:szCs w:val="22"/>
          <w:u w:val="single"/>
        </w:rPr>
        <w:tab/>
      </w:r>
      <w:r w:rsidRPr="00214D47">
        <w:rPr>
          <w:rFonts w:ascii="Arial" w:hAnsi="Arial" w:cs="Arial"/>
          <w:b/>
          <w:sz w:val="22"/>
          <w:szCs w:val="22"/>
          <w:u w:val="single"/>
        </w:rPr>
        <w:tab/>
      </w:r>
      <w:r w:rsidR="00214D47" w:rsidRPr="00214D47">
        <w:rPr>
          <w:rFonts w:ascii="Arial" w:hAnsi="Arial" w:cs="Arial"/>
          <w:b/>
          <w:sz w:val="22"/>
          <w:szCs w:val="22"/>
          <w:u w:val="single"/>
        </w:rPr>
        <w:t>__________</w:t>
      </w:r>
      <w:r>
        <w:rPr>
          <w:rFonts w:ascii="Arial" w:hAnsi="Arial" w:cs="Arial"/>
          <w:sz w:val="22"/>
          <w:szCs w:val="22"/>
          <w:u w:val="single"/>
        </w:rPr>
        <w:t xml:space="preserve"> </w:t>
      </w:r>
      <w:r w:rsidRPr="00A17A5F">
        <w:rPr>
          <w:rFonts w:ascii="Arial" w:hAnsi="Arial" w:cs="Arial"/>
          <w:sz w:val="22"/>
          <w:szCs w:val="22"/>
        </w:rPr>
        <w:t>,</w:t>
      </w:r>
      <w:r>
        <w:rPr>
          <w:rFonts w:ascii="Arial" w:hAnsi="Arial" w:cs="Arial"/>
          <w:sz w:val="22"/>
          <w:szCs w:val="22"/>
        </w:rPr>
        <w:t xml:space="preserve"> accepts all of the City’s terms and conditions.”</w:t>
      </w:r>
    </w:p>
    <w:p w14:paraId="1BE7CE59" w14:textId="77777777" w:rsidR="008A04E2" w:rsidRPr="00911B24" w:rsidRDefault="008A04E2" w:rsidP="00911B24">
      <w:pPr>
        <w:spacing w:line="240" w:lineRule="auto"/>
        <w:jc w:val="both"/>
        <w:rPr>
          <w:rFonts w:ascii="Arial" w:hAnsi="Arial" w:cs="Arial"/>
          <w:sz w:val="22"/>
          <w:szCs w:val="22"/>
          <w:u w:val="single"/>
        </w:rPr>
      </w:pPr>
    </w:p>
    <w:p w14:paraId="26E3DA57" w14:textId="77777777" w:rsidR="008A04E2" w:rsidRPr="00911B24" w:rsidRDefault="008A04E2" w:rsidP="00911B24">
      <w:pPr>
        <w:spacing w:line="240" w:lineRule="auto"/>
        <w:jc w:val="both"/>
        <w:rPr>
          <w:rFonts w:ascii="Arial" w:hAnsi="Arial" w:cs="Arial"/>
          <w:sz w:val="22"/>
          <w:szCs w:val="22"/>
          <w:u w:val="single"/>
        </w:rPr>
      </w:pPr>
    </w:p>
    <w:p w14:paraId="0E3C0ED1" w14:textId="77777777" w:rsidR="008A04E2" w:rsidRPr="00911B24" w:rsidRDefault="008A04E2" w:rsidP="00911B24">
      <w:pPr>
        <w:pStyle w:val="ListContinue2"/>
        <w:spacing w:after="0"/>
        <w:ind w:left="0"/>
        <w:outlineLvl w:val="0"/>
        <w:rPr>
          <w:rFonts w:ascii="Arial" w:hAnsi="Arial" w:cs="Arial"/>
          <w:b/>
          <w:sz w:val="22"/>
          <w:szCs w:val="22"/>
        </w:rPr>
      </w:pPr>
      <w:r w:rsidRPr="00911B24">
        <w:rPr>
          <w:rFonts w:ascii="Arial" w:hAnsi="Arial" w:cs="Arial"/>
          <w:b/>
          <w:sz w:val="22"/>
          <w:szCs w:val="22"/>
        </w:rPr>
        <w:t xml:space="preserve">2.  </w:t>
      </w:r>
      <w:r w:rsidRPr="00911B24">
        <w:rPr>
          <w:rFonts w:ascii="Arial" w:hAnsi="Arial" w:cs="Arial"/>
          <w:b/>
          <w:sz w:val="22"/>
          <w:szCs w:val="22"/>
        </w:rPr>
        <w:tab/>
        <w:t>Respondent wishes to negotiate modification of other terms and conditions?</w:t>
      </w:r>
    </w:p>
    <w:p w14:paraId="31112388" w14:textId="77777777" w:rsidR="008A04E2" w:rsidRPr="00911B24" w:rsidRDefault="008A04E2" w:rsidP="00911B24">
      <w:pPr>
        <w:pStyle w:val="ListContinue2"/>
        <w:spacing w:after="0"/>
        <w:ind w:left="0"/>
        <w:outlineLvl w:val="0"/>
        <w:rPr>
          <w:rFonts w:ascii="Arial" w:hAnsi="Arial" w:cs="Arial"/>
          <w:sz w:val="22"/>
          <w:szCs w:val="22"/>
        </w:rPr>
      </w:pPr>
    </w:p>
    <w:p w14:paraId="798CF20E" w14:textId="77777777" w:rsidR="008A04E2" w:rsidRPr="00911B24" w:rsidRDefault="008A04E2" w:rsidP="00911B24">
      <w:pPr>
        <w:tabs>
          <w:tab w:val="left" w:pos="1980"/>
          <w:tab w:val="left" w:pos="2520"/>
        </w:tabs>
        <w:spacing w:line="240" w:lineRule="auto"/>
        <w:ind w:left="4950" w:hanging="3870"/>
        <w:rPr>
          <w:rFonts w:ascii="Arial" w:hAnsi="Arial" w:cs="Arial"/>
          <w:sz w:val="22"/>
          <w:szCs w:val="22"/>
        </w:rPr>
      </w:pPr>
      <w:r w:rsidRPr="00911B24">
        <w:rPr>
          <w:rFonts w:ascii="Arial" w:hAnsi="Arial" w:cs="Arial"/>
          <w:sz w:val="22"/>
          <w:szCs w:val="22"/>
        </w:rPr>
        <w:t>Yes</w:t>
      </w:r>
      <w:r w:rsidRPr="00911B24">
        <w:rPr>
          <w:rFonts w:ascii="Arial" w:hAnsi="Arial" w:cs="Arial"/>
          <w:sz w:val="22"/>
          <w:szCs w:val="22"/>
        </w:rPr>
        <w:tab/>
      </w:r>
      <w:r w:rsidR="00DB1D0A">
        <w:rPr>
          <w:rFonts w:ascii="Arial" w:hAnsi="Arial"/>
          <w:sz w:val="20"/>
          <w:szCs w:val="22"/>
        </w:rPr>
        <w:fldChar w:fldCharType="begin">
          <w:ffData>
            <w:name w:val=""/>
            <w:enabled/>
            <w:calcOnExit w:val="0"/>
            <w:checkBox>
              <w:sizeAuto/>
              <w:default w:val="0"/>
            </w:checkBox>
          </w:ffData>
        </w:fldChar>
      </w:r>
      <w:r w:rsidR="00DB1D0A">
        <w:rPr>
          <w:rFonts w:ascii="Arial" w:hAnsi="Arial"/>
          <w:sz w:val="20"/>
          <w:szCs w:val="22"/>
        </w:rPr>
        <w:instrText xml:space="preserve"> FORMCHECKBOX </w:instrText>
      </w:r>
      <w:r w:rsidR="003B15B2">
        <w:rPr>
          <w:rFonts w:ascii="Arial" w:hAnsi="Arial"/>
          <w:sz w:val="20"/>
          <w:szCs w:val="22"/>
        </w:rPr>
      </w:r>
      <w:r w:rsidR="003B15B2">
        <w:rPr>
          <w:rFonts w:ascii="Arial" w:hAnsi="Arial"/>
          <w:sz w:val="20"/>
          <w:szCs w:val="22"/>
        </w:rPr>
        <w:fldChar w:fldCharType="separate"/>
      </w:r>
      <w:r w:rsidR="00DB1D0A">
        <w:rPr>
          <w:rFonts w:ascii="Arial" w:hAnsi="Arial"/>
          <w:sz w:val="20"/>
          <w:szCs w:val="22"/>
        </w:rPr>
        <w:fldChar w:fldCharType="end"/>
      </w:r>
      <w:r w:rsidRPr="00911B24">
        <w:rPr>
          <w:rFonts w:ascii="Arial" w:hAnsi="Arial" w:cs="Arial"/>
          <w:sz w:val="22"/>
          <w:szCs w:val="22"/>
        </w:rPr>
        <w:tab/>
        <w:t xml:space="preserve">If Yes, attach modifications. </w:t>
      </w:r>
    </w:p>
    <w:p w14:paraId="2F2EFCE2" w14:textId="77777777" w:rsidR="008A04E2" w:rsidRPr="00911B24" w:rsidRDefault="008A04E2" w:rsidP="00911B24">
      <w:pPr>
        <w:tabs>
          <w:tab w:val="left" w:pos="1980"/>
          <w:tab w:val="left" w:pos="2520"/>
        </w:tabs>
        <w:spacing w:line="240" w:lineRule="auto"/>
        <w:ind w:firstLine="1080"/>
        <w:rPr>
          <w:rFonts w:ascii="Arial" w:hAnsi="Arial" w:cs="Arial"/>
          <w:sz w:val="22"/>
          <w:szCs w:val="22"/>
        </w:rPr>
      </w:pPr>
      <w:r w:rsidRPr="00911B24">
        <w:rPr>
          <w:rFonts w:ascii="Arial" w:hAnsi="Arial" w:cs="Arial"/>
          <w:sz w:val="22"/>
          <w:szCs w:val="22"/>
        </w:rPr>
        <w:t>No</w:t>
      </w:r>
      <w:r w:rsidRPr="00911B24">
        <w:rPr>
          <w:rFonts w:ascii="Arial" w:hAnsi="Arial" w:cs="Arial"/>
          <w:sz w:val="22"/>
          <w:szCs w:val="22"/>
        </w:rPr>
        <w:tab/>
      </w:r>
      <w:r w:rsidR="00DB1D0A">
        <w:rPr>
          <w:rFonts w:ascii="Arial" w:hAnsi="Arial"/>
          <w:sz w:val="20"/>
          <w:szCs w:val="22"/>
        </w:rPr>
        <w:fldChar w:fldCharType="begin">
          <w:ffData>
            <w:name w:val=""/>
            <w:enabled/>
            <w:calcOnExit w:val="0"/>
            <w:checkBox>
              <w:sizeAuto/>
              <w:default w:val="0"/>
            </w:checkBox>
          </w:ffData>
        </w:fldChar>
      </w:r>
      <w:r w:rsidR="00DB1D0A">
        <w:rPr>
          <w:rFonts w:ascii="Arial" w:hAnsi="Arial"/>
          <w:sz w:val="20"/>
          <w:szCs w:val="22"/>
        </w:rPr>
        <w:instrText xml:space="preserve"> FORMCHECKBOX </w:instrText>
      </w:r>
      <w:r w:rsidR="003B15B2">
        <w:rPr>
          <w:rFonts w:ascii="Arial" w:hAnsi="Arial"/>
          <w:sz w:val="20"/>
          <w:szCs w:val="22"/>
        </w:rPr>
      </w:r>
      <w:r w:rsidR="003B15B2">
        <w:rPr>
          <w:rFonts w:ascii="Arial" w:hAnsi="Arial"/>
          <w:sz w:val="20"/>
          <w:szCs w:val="22"/>
        </w:rPr>
        <w:fldChar w:fldCharType="separate"/>
      </w:r>
      <w:r w:rsidR="00DB1D0A">
        <w:rPr>
          <w:rFonts w:ascii="Arial" w:hAnsi="Arial"/>
          <w:sz w:val="20"/>
          <w:szCs w:val="22"/>
        </w:rPr>
        <w:fldChar w:fldCharType="end"/>
      </w:r>
      <w:r w:rsidRPr="00911B24">
        <w:rPr>
          <w:rFonts w:ascii="Arial" w:hAnsi="Arial" w:cs="Arial"/>
          <w:sz w:val="22"/>
          <w:szCs w:val="22"/>
        </w:rPr>
        <w:tab/>
      </w:r>
    </w:p>
    <w:p w14:paraId="38A83AA6" w14:textId="77777777" w:rsidR="008A04E2" w:rsidRPr="00911B24" w:rsidRDefault="008A04E2" w:rsidP="00911B24">
      <w:pPr>
        <w:pStyle w:val="ListContinue2"/>
        <w:spacing w:after="0"/>
        <w:ind w:left="0"/>
        <w:outlineLvl w:val="0"/>
        <w:rPr>
          <w:rFonts w:ascii="Arial" w:hAnsi="Arial" w:cs="Arial"/>
          <w:sz w:val="22"/>
          <w:szCs w:val="22"/>
        </w:rPr>
      </w:pPr>
    </w:p>
    <w:p w14:paraId="28DED643" w14:textId="77777777" w:rsidR="008A04E2" w:rsidRPr="00911B24" w:rsidRDefault="008A04E2" w:rsidP="00416677">
      <w:pPr>
        <w:pStyle w:val="ListContinue2"/>
        <w:spacing w:after="0"/>
        <w:ind w:left="0"/>
        <w:jc w:val="both"/>
        <w:outlineLvl w:val="0"/>
        <w:rPr>
          <w:rFonts w:ascii="Arial" w:hAnsi="Arial" w:cs="Arial"/>
          <w:sz w:val="22"/>
          <w:szCs w:val="22"/>
        </w:rPr>
      </w:pPr>
      <w:r w:rsidRPr="00911B24">
        <w:rPr>
          <w:rFonts w:ascii="Arial" w:hAnsi="Arial" w:cs="Arial"/>
          <w:b/>
          <w:sz w:val="22"/>
          <w:szCs w:val="22"/>
        </w:rPr>
        <w:t>Respondents wishing to negotiate modification of other terms and conditions must attach a copy of the City’s Agreement referring to the specific portion of the Agreement to be changed, and show proposed changes (deleted sections with a strikethrough and added sections in boldface type)</w:t>
      </w:r>
      <w:r w:rsidRPr="00911B24">
        <w:rPr>
          <w:rFonts w:ascii="Arial" w:hAnsi="Arial" w:cs="Arial"/>
          <w:sz w:val="22"/>
          <w:szCs w:val="22"/>
        </w:rPr>
        <w:t xml:space="preserve">.  </w:t>
      </w:r>
    </w:p>
    <w:p w14:paraId="07CE87A8" w14:textId="77777777" w:rsidR="008A04E2" w:rsidRPr="00911B24" w:rsidRDefault="008A04E2" w:rsidP="00416677">
      <w:pPr>
        <w:spacing w:line="240" w:lineRule="auto"/>
        <w:jc w:val="both"/>
        <w:rPr>
          <w:rFonts w:ascii="Arial" w:hAnsi="Arial" w:cs="Arial"/>
          <w:sz w:val="22"/>
          <w:szCs w:val="22"/>
        </w:rPr>
      </w:pPr>
    </w:p>
    <w:p w14:paraId="1936FE2B" w14:textId="77777777" w:rsidR="008A04E2" w:rsidRPr="00911B24" w:rsidRDefault="008A04E2" w:rsidP="00416677">
      <w:pPr>
        <w:spacing w:line="240" w:lineRule="auto"/>
        <w:jc w:val="both"/>
        <w:rPr>
          <w:rFonts w:ascii="Arial" w:hAnsi="Arial" w:cs="Arial"/>
          <w:sz w:val="22"/>
          <w:szCs w:val="22"/>
        </w:rPr>
      </w:pPr>
      <w:r w:rsidRPr="00911B24">
        <w:rPr>
          <w:rFonts w:ascii="Arial" w:hAnsi="Arial" w:cs="Arial"/>
          <w:sz w:val="22"/>
          <w:szCs w:val="22"/>
        </w:rPr>
        <w:t xml:space="preserve">The City’s selection of any </w:t>
      </w:r>
      <w:r w:rsidR="00B53156">
        <w:rPr>
          <w:rFonts w:ascii="Arial" w:hAnsi="Arial" w:cs="Arial"/>
          <w:sz w:val="22"/>
          <w:szCs w:val="22"/>
        </w:rPr>
        <w:t>Respondent</w:t>
      </w:r>
      <w:r w:rsidRPr="00911B24">
        <w:rPr>
          <w:rFonts w:ascii="Arial" w:hAnsi="Arial" w:cs="Arial"/>
          <w:sz w:val="22"/>
          <w:szCs w:val="22"/>
        </w:rPr>
        <w:t xml:space="preserve"> who proposes changes to the City’s Agreement terms shall not be deemed as acceptance of the </w:t>
      </w:r>
      <w:r w:rsidR="00B53156">
        <w:rPr>
          <w:rFonts w:ascii="Arial" w:hAnsi="Arial" w:cs="Arial"/>
          <w:sz w:val="22"/>
          <w:szCs w:val="22"/>
        </w:rPr>
        <w:t>Respondent</w:t>
      </w:r>
      <w:r w:rsidRPr="00911B24">
        <w:rPr>
          <w:rFonts w:ascii="Arial" w:hAnsi="Arial" w:cs="Arial"/>
          <w:sz w:val="22"/>
          <w:szCs w:val="22"/>
        </w:rPr>
        <w:t>’s proposed changes.</w:t>
      </w:r>
    </w:p>
    <w:p w14:paraId="6DC16BB2" w14:textId="77777777" w:rsidR="008A04E2" w:rsidRPr="00911B24" w:rsidRDefault="008A04E2" w:rsidP="00416677">
      <w:pPr>
        <w:spacing w:line="240" w:lineRule="auto"/>
        <w:jc w:val="both"/>
        <w:rPr>
          <w:rFonts w:ascii="Arial" w:hAnsi="Arial" w:cs="Arial"/>
          <w:sz w:val="22"/>
          <w:szCs w:val="22"/>
        </w:rPr>
      </w:pPr>
    </w:p>
    <w:p w14:paraId="304D6EB8" w14:textId="77777777" w:rsidR="008A04E2" w:rsidRPr="00911B24" w:rsidRDefault="008A04E2" w:rsidP="00416677">
      <w:pPr>
        <w:spacing w:line="240" w:lineRule="auto"/>
        <w:jc w:val="both"/>
        <w:rPr>
          <w:rFonts w:ascii="Arial" w:hAnsi="Arial" w:cs="Arial"/>
          <w:sz w:val="22"/>
          <w:szCs w:val="22"/>
        </w:rPr>
      </w:pPr>
      <w:r w:rsidRPr="00911B24">
        <w:rPr>
          <w:rFonts w:ascii="Arial" w:hAnsi="Arial" w:cs="Arial"/>
          <w:sz w:val="22"/>
          <w:szCs w:val="22"/>
        </w:rPr>
        <w:t xml:space="preserve">Failure to timely execute the contract(s), or to furnish any and all certificates, bonds or other materials required in the contract, shall be deemed an abandonment of a contract offer.  The City, in its sole discretion, may select another firm and may proceed against the original selectee for damages. </w:t>
      </w:r>
    </w:p>
    <w:p w14:paraId="259D67C8" w14:textId="77777777" w:rsidR="008A04E2" w:rsidRPr="00911B24" w:rsidRDefault="008A04E2" w:rsidP="00416677">
      <w:pPr>
        <w:spacing w:line="240" w:lineRule="auto"/>
        <w:jc w:val="both"/>
        <w:rPr>
          <w:rFonts w:ascii="Arial" w:hAnsi="Arial" w:cs="Arial"/>
          <w:sz w:val="22"/>
          <w:szCs w:val="22"/>
        </w:rPr>
      </w:pPr>
    </w:p>
    <w:p w14:paraId="22A31C74" w14:textId="77777777" w:rsidR="000E51F0" w:rsidRDefault="00B53156" w:rsidP="004E07F4">
      <w:pPr>
        <w:spacing w:line="240" w:lineRule="auto"/>
        <w:jc w:val="both"/>
        <w:rPr>
          <w:rFonts w:ascii="Arial" w:hAnsi="Arial" w:cs="Arial"/>
          <w:sz w:val="22"/>
          <w:szCs w:val="22"/>
        </w:rPr>
      </w:pPr>
      <w:r>
        <w:rPr>
          <w:rFonts w:ascii="Arial" w:hAnsi="Arial" w:cs="Arial"/>
          <w:sz w:val="22"/>
          <w:szCs w:val="22"/>
        </w:rPr>
        <w:t>Respondents</w:t>
      </w:r>
      <w:r w:rsidR="008A04E2" w:rsidRPr="00911B24">
        <w:rPr>
          <w:rFonts w:ascii="Arial" w:hAnsi="Arial" w:cs="Arial"/>
          <w:sz w:val="22"/>
          <w:szCs w:val="22"/>
        </w:rPr>
        <w:t xml:space="preserve"> are urged to pay special attention to the requirements of applicable conflict of interest laws (§</w:t>
      </w:r>
      <w:r>
        <w:rPr>
          <w:rFonts w:ascii="Arial" w:hAnsi="Arial" w:cs="Arial"/>
          <w:sz w:val="22"/>
          <w:szCs w:val="22"/>
        </w:rPr>
        <w:t>10.2</w:t>
      </w:r>
      <w:r w:rsidRPr="00911B24">
        <w:rPr>
          <w:rFonts w:ascii="Arial" w:hAnsi="Arial" w:cs="Arial"/>
          <w:sz w:val="22"/>
          <w:szCs w:val="22"/>
        </w:rPr>
        <w:t xml:space="preserve"> </w:t>
      </w:r>
      <w:r w:rsidR="008A04E2" w:rsidRPr="00911B24">
        <w:rPr>
          <w:rFonts w:ascii="Arial" w:hAnsi="Arial" w:cs="Arial"/>
          <w:sz w:val="22"/>
          <w:szCs w:val="22"/>
        </w:rPr>
        <w:t>in the Agreement), Administrative Code Chapters 12B and 12C, Nondiscrimination in Contracts and Benefits (§</w:t>
      </w:r>
      <w:r>
        <w:rPr>
          <w:rFonts w:ascii="Arial" w:hAnsi="Arial" w:cs="Arial"/>
          <w:sz w:val="22"/>
          <w:szCs w:val="22"/>
        </w:rPr>
        <w:t>10.5</w:t>
      </w:r>
      <w:r w:rsidRPr="00911B24">
        <w:rPr>
          <w:rFonts w:ascii="Arial" w:hAnsi="Arial" w:cs="Arial"/>
          <w:sz w:val="22"/>
          <w:szCs w:val="22"/>
        </w:rPr>
        <w:t xml:space="preserve"> </w:t>
      </w:r>
      <w:r w:rsidR="008A04E2" w:rsidRPr="00911B24">
        <w:rPr>
          <w:rFonts w:ascii="Arial" w:hAnsi="Arial" w:cs="Arial"/>
          <w:sz w:val="22"/>
          <w:szCs w:val="22"/>
        </w:rPr>
        <w:t>in the Agreement), the Minimum Compensation Ordinance (§</w:t>
      </w:r>
      <w:r>
        <w:rPr>
          <w:rFonts w:ascii="Arial" w:hAnsi="Arial" w:cs="Arial"/>
          <w:sz w:val="22"/>
          <w:szCs w:val="22"/>
        </w:rPr>
        <w:t>10.7</w:t>
      </w:r>
      <w:r w:rsidRPr="00911B24">
        <w:rPr>
          <w:rFonts w:ascii="Arial" w:hAnsi="Arial" w:cs="Arial"/>
          <w:sz w:val="22"/>
          <w:szCs w:val="22"/>
        </w:rPr>
        <w:t xml:space="preserve"> </w:t>
      </w:r>
      <w:r w:rsidR="008A04E2" w:rsidRPr="00911B24">
        <w:rPr>
          <w:rFonts w:ascii="Arial" w:hAnsi="Arial" w:cs="Arial"/>
          <w:sz w:val="22"/>
          <w:szCs w:val="22"/>
        </w:rPr>
        <w:t>in the Agreement), the Health Care Accountability Ordinance (§</w:t>
      </w:r>
      <w:r>
        <w:rPr>
          <w:rFonts w:ascii="Arial" w:hAnsi="Arial" w:cs="Arial"/>
          <w:sz w:val="22"/>
          <w:szCs w:val="22"/>
        </w:rPr>
        <w:t>10.8</w:t>
      </w:r>
      <w:r w:rsidRPr="00911B24">
        <w:rPr>
          <w:rFonts w:ascii="Arial" w:hAnsi="Arial" w:cs="Arial"/>
          <w:sz w:val="22"/>
          <w:szCs w:val="22"/>
        </w:rPr>
        <w:t xml:space="preserve"> </w:t>
      </w:r>
      <w:r w:rsidR="008A04E2" w:rsidRPr="00911B24">
        <w:rPr>
          <w:rFonts w:ascii="Arial" w:hAnsi="Arial" w:cs="Arial"/>
          <w:sz w:val="22"/>
          <w:szCs w:val="22"/>
        </w:rPr>
        <w:t>in the Agreement), the First Source Hiring Program (§</w:t>
      </w:r>
      <w:r>
        <w:rPr>
          <w:rFonts w:ascii="Arial" w:hAnsi="Arial" w:cs="Arial"/>
          <w:sz w:val="22"/>
          <w:szCs w:val="22"/>
        </w:rPr>
        <w:t>10.9</w:t>
      </w:r>
      <w:r w:rsidRPr="00911B24">
        <w:rPr>
          <w:rFonts w:ascii="Arial" w:hAnsi="Arial" w:cs="Arial"/>
          <w:sz w:val="22"/>
          <w:szCs w:val="22"/>
        </w:rPr>
        <w:t xml:space="preserve"> </w:t>
      </w:r>
      <w:r w:rsidR="008A04E2" w:rsidRPr="00911B24">
        <w:rPr>
          <w:rFonts w:ascii="Arial" w:hAnsi="Arial" w:cs="Arial"/>
          <w:sz w:val="22"/>
          <w:szCs w:val="22"/>
        </w:rPr>
        <w:t xml:space="preserve">in the Agreement), and Administrative Code Chapter 12T, Consideration of Criminal History in Hiring and Employment </w:t>
      </w:r>
    </w:p>
    <w:p w14:paraId="66875BD7" w14:textId="77777777" w:rsidR="008A04E2" w:rsidRPr="00911B24" w:rsidRDefault="008A04E2" w:rsidP="004E07F4">
      <w:pPr>
        <w:spacing w:line="240" w:lineRule="auto"/>
        <w:rPr>
          <w:rFonts w:ascii="Arial" w:hAnsi="Arial" w:cs="Arial"/>
          <w:b/>
          <w:sz w:val="22"/>
          <w:szCs w:val="22"/>
        </w:rPr>
        <w:sectPr w:rsidR="008A04E2" w:rsidRPr="00911B24" w:rsidSect="00911B24">
          <w:headerReference w:type="default" r:id="rId8"/>
          <w:footerReference w:type="default" r:id="rId9"/>
          <w:pgSz w:w="12240" w:h="15840"/>
          <w:pgMar w:top="1440" w:right="1440" w:bottom="1440" w:left="1440" w:header="720" w:footer="432" w:gutter="0"/>
          <w:pgNumType w:start="1"/>
          <w:cols w:space="720"/>
          <w:docGrid w:linePitch="360"/>
        </w:sectPr>
      </w:pPr>
      <w:r w:rsidRPr="00911B24">
        <w:rPr>
          <w:rFonts w:ascii="Arial" w:hAnsi="Arial" w:cs="Arial"/>
          <w:sz w:val="22"/>
          <w:szCs w:val="22"/>
        </w:rPr>
        <w:t>Decisions (§</w:t>
      </w:r>
      <w:r w:rsidR="00B53156">
        <w:rPr>
          <w:rFonts w:ascii="Arial" w:hAnsi="Arial" w:cs="Arial"/>
          <w:sz w:val="22"/>
          <w:szCs w:val="22"/>
        </w:rPr>
        <w:t>10.14</w:t>
      </w:r>
      <w:r w:rsidR="00B53156" w:rsidRPr="00911B24">
        <w:rPr>
          <w:rFonts w:ascii="Arial" w:hAnsi="Arial" w:cs="Arial"/>
          <w:sz w:val="22"/>
          <w:szCs w:val="22"/>
        </w:rPr>
        <w:t xml:space="preserve"> </w:t>
      </w:r>
      <w:r w:rsidRPr="00911B24">
        <w:rPr>
          <w:rFonts w:ascii="Arial" w:hAnsi="Arial" w:cs="Arial"/>
          <w:sz w:val="22"/>
          <w:szCs w:val="22"/>
        </w:rPr>
        <w:t>in the Agreement) as set forth herein</w:t>
      </w:r>
      <w:r w:rsidR="00911B24">
        <w:rPr>
          <w:rFonts w:ascii="Arial" w:hAnsi="Arial" w:cs="Arial"/>
          <w:sz w:val="22"/>
          <w:szCs w:val="22"/>
        </w:rPr>
        <w:t>.</w:t>
      </w:r>
    </w:p>
    <w:p w14:paraId="71DB2ECE" w14:textId="77777777" w:rsidR="009B03A1" w:rsidRDefault="009B03A1" w:rsidP="009A4BD2">
      <w:pPr>
        <w:autoSpaceDE w:val="0"/>
        <w:autoSpaceDN w:val="0"/>
        <w:adjustRightInd w:val="0"/>
        <w:spacing w:line="240" w:lineRule="auto"/>
        <w:jc w:val="center"/>
        <w:rPr>
          <w:b/>
          <w:bCs/>
          <w:sz w:val="35"/>
          <w:szCs w:val="35"/>
        </w:rPr>
      </w:pPr>
    </w:p>
    <w:p w14:paraId="009F7DAA" w14:textId="77777777" w:rsidR="009B03A1" w:rsidRDefault="009B03A1" w:rsidP="009A4BD2">
      <w:pPr>
        <w:autoSpaceDE w:val="0"/>
        <w:autoSpaceDN w:val="0"/>
        <w:adjustRightInd w:val="0"/>
        <w:spacing w:line="240" w:lineRule="auto"/>
        <w:jc w:val="center"/>
        <w:rPr>
          <w:b/>
          <w:bCs/>
          <w:sz w:val="35"/>
          <w:szCs w:val="35"/>
        </w:rPr>
      </w:pPr>
    </w:p>
    <w:p w14:paraId="01A49ABC" w14:textId="77777777" w:rsidR="009B03A1" w:rsidRDefault="009B03A1" w:rsidP="009A4BD2">
      <w:pPr>
        <w:autoSpaceDE w:val="0"/>
        <w:autoSpaceDN w:val="0"/>
        <w:adjustRightInd w:val="0"/>
        <w:spacing w:line="240" w:lineRule="auto"/>
        <w:jc w:val="center"/>
        <w:rPr>
          <w:b/>
          <w:bCs/>
          <w:sz w:val="35"/>
          <w:szCs w:val="35"/>
        </w:rPr>
      </w:pPr>
    </w:p>
    <w:p w14:paraId="22D0C5B6" w14:textId="77777777" w:rsidR="009B03A1" w:rsidRDefault="009B03A1" w:rsidP="009A4BD2">
      <w:pPr>
        <w:autoSpaceDE w:val="0"/>
        <w:autoSpaceDN w:val="0"/>
        <w:adjustRightInd w:val="0"/>
        <w:spacing w:line="240" w:lineRule="auto"/>
        <w:jc w:val="center"/>
        <w:rPr>
          <w:b/>
          <w:bCs/>
          <w:sz w:val="35"/>
          <w:szCs w:val="35"/>
        </w:rPr>
      </w:pPr>
    </w:p>
    <w:p w14:paraId="3E3DAAEC" w14:textId="77777777" w:rsidR="009B03A1" w:rsidRDefault="009B03A1" w:rsidP="009A4BD2">
      <w:pPr>
        <w:autoSpaceDE w:val="0"/>
        <w:autoSpaceDN w:val="0"/>
        <w:adjustRightInd w:val="0"/>
        <w:spacing w:line="240" w:lineRule="auto"/>
        <w:jc w:val="center"/>
        <w:rPr>
          <w:b/>
          <w:bCs/>
          <w:sz w:val="35"/>
          <w:szCs w:val="35"/>
        </w:rPr>
      </w:pPr>
    </w:p>
    <w:p w14:paraId="5ED2FC15" w14:textId="77777777" w:rsidR="009B03A1" w:rsidRDefault="009B03A1" w:rsidP="009A4BD2">
      <w:pPr>
        <w:autoSpaceDE w:val="0"/>
        <w:autoSpaceDN w:val="0"/>
        <w:adjustRightInd w:val="0"/>
        <w:spacing w:line="240" w:lineRule="auto"/>
        <w:jc w:val="center"/>
        <w:rPr>
          <w:b/>
          <w:bCs/>
          <w:sz w:val="35"/>
          <w:szCs w:val="35"/>
        </w:rPr>
      </w:pPr>
    </w:p>
    <w:p w14:paraId="5F1D99C7" w14:textId="77777777" w:rsidR="009B03A1" w:rsidRDefault="009B03A1" w:rsidP="009A4BD2">
      <w:pPr>
        <w:autoSpaceDE w:val="0"/>
        <w:autoSpaceDN w:val="0"/>
        <w:adjustRightInd w:val="0"/>
        <w:spacing w:line="240" w:lineRule="auto"/>
        <w:jc w:val="center"/>
        <w:rPr>
          <w:b/>
          <w:bCs/>
          <w:sz w:val="35"/>
          <w:szCs w:val="35"/>
        </w:rPr>
      </w:pPr>
    </w:p>
    <w:p w14:paraId="0DA15391" w14:textId="77777777" w:rsidR="009B03A1" w:rsidRDefault="009B03A1" w:rsidP="009A4BD2">
      <w:pPr>
        <w:autoSpaceDE w:val="0"/>
        <w:autoSpaceDN w:val="0"/>
        <w:adjustRightInd w:val="0"/>
        <w:spacing w:line="240" w:lineRule="auto"/>
        <w:jc w:val="center"/>
        <w:rPr>
          <w:b/>
          <w:bCs/>
          <w:sz w:val="35"/>
          <w:szCs w:val="35"/>
        </w:rPr>
      </w:pPr>
    </w:p>
    <w:p w14:paraId="010FA737" w14:textId="77777777" w:rsidR="009B03A1" w:rsidRDefault="009B03A1" w:rsidP="009A4BD2">
      <w:pPr>
        <w:autoSpaceDE w:val="0"/>
        <w:autoSpaceDN w:val="0"/>
        <w:adjustRightInd w:val="0"/>
        <w:spacing w:line="240" w:lineRule="auto"/>
        <w:jc w:val="center"/>
        <w:rPr>
          <w:b/>
          <w:bCs/>
          <w:sz w:val="35"/>
          <w:szCs w:val="35"/>
        </w:rPr>
      </w:pPr>
    </w:p>
    <w:p w14:paraId="508E8BAC" w14:textId="77777777" w:rsidR="009B03A1" w:rsidRDefault="009B03A1" w:rsidP="009A4BD2">
      <w:pPr>
        <w:autoSpaceDE w:val="0"/>
        <w:autoSpaceDN w:val="0"/>
        <w:adjustRightInd w:val="0"/>
        <w:spacing w:line="240" w:lineRule="auto"/>
        <w:jc w:val="center"/>
        <w:rPr>
          <w:b/>
          <w:bCs/>
          <w:sz w:val="35"/>
          <w:szCs w:val="35"/>
        </w:rPr>
      </w:pPr>
    </w:p>
    <w:p w14:paraId="07912326" w14:textId="77777777" w:rsidR="009B03A1" w:rsidRDefault="009B03A1" w:rsidP="009A4BD2">
      <w:pPr>
        <w:autoSpaceDE w:val="0"/>
        <w:autoSpaceDN w:val="0"/>
        <w:adjustRightInd w:val="0"/>
        <w:spacing w:line="240" w:lineRule="auto"/>
        <w:jc w:val="center"/>
        <w:rPr>
          <w:b/>
          <w:bCs/>
          <w:sz w:val="35"/>
          <w:szCs w:val="35"/>
        </w:rPr>
      </w:pPr>
    </w:p>
    <w:p w14:paraId="65FE29B1" w14:textId="77777777" w:rsidR="009B03A1" w:rsidRDefault="009B03A1" w:rsidP="009A4BD2">
      <w:pPr>
        <w:autoSpaceDE w:val="0"/>
        <w:autoSpaceDN w:val="0"/>
        <w:adjustRightInd w:val="0"/>
        <w:spacing w:line="240" w:lineRule="auto"/>
        <w:jc w:val="center"/>
        <w:rPr>
          <w:b/>
          <w:bCs/>
          <w:sz w:val="35"/>
          <w:szCs w:val="35"/>
        </w:rPr>
      </w:pPr>
    </w:p>
    <w:p w14:paraId="629250AD" w14:textId="77777777" w:rsidR="009B03A1" w:rsidRDefault="009B03A1" w:rsidP="009A4BD2">
      <w:pPr>
        <w:autoSpaceDE w:val="0"/>
        <w:autoSpaceDN w:val="0"/>
        <w:adjustRightInd w:val="0"/>
        <w:spacing w:line="240" w:lineRule="auto"/>
        <w:jc w:val="center"/>
        <w:rPr>
          <w:b/>
          <w:bCs/>
          <w:sz w:val="35"/>
          <w:szCs w:val="35"/>
        </w:rPr>
      </w:pPr>
      <w:r>
        <w:rPr>
          <w:b/>
          <w:bCs/>
          <w:sz w:val="35"/>
          <w:szCs w:val="35"/>
        </w:rPr>
        <w:t>The following document is a sample contract template</w:t>
      </w:r>
    </w:p>
    <w:p w14:paraId="222DF3D6" w14:textId="77777777" w:rsidR="009B03A1" w:rsidRDefault="009B03A1" w:rsidP="009A4BD2">
      <w:pPr>
        <w:autoSpaceDE w:val="0"/>
        <w:autoSpaceDN w:val="0"/>
        <w:adjustRightInd w:val="0"/>
        <w:spacing w:line="240" w:lineRule="auto"/>
        <w:jc w:val="center"/>
        <w:rPr>
          <w:b/>
          <w:bCs/>
          <w:sz w:val="35"/>
          <w:szCs w:val="35"/>
        </w:rPr>
      </w:pPr>
      <w:r>
        <w:rPr>
          <w:b/>
          <w:bCs/>
          <w:sz w:val="35"/>
          <w:szCs w:val="35"/>
        </w:rPr>
        <w:t>to be used as an introduction to common terms found</w:t>
      </w:r>
    </w:p>
    <w:p w14:paraId="57F01D4D" w14:textId="77777777" w:rsidR="009B03A1" w:rsidRDefault="009B03A1" w:rsidP="009A4BD2">
      <w:pPr>
        <w:autoSpaceDE w:val="0"/>
        <w:autoSpaceDN w:val="0"/>
        <w:adjustRightInd w:val="0"/>
        <w:spacing w:line="240" w:lineRule="auto"/>
        <w:jc w:val="center"/>
        <w:rPr>
          <w:b/>
          <w:bCs/>
          <w:sz w:val="35"/>
          <w:szCs w:val="35"/>
        </w:rPr>
      </w:pPr>
      <w:r>
        <w:rPr>
          <w:b/>
          <w:bCs/>
          <w:sz w:val="35"/>
          <w:szCs w:val="35"/>
        </w:rPr>
        <w:t>in the City of San Francisco Professional Services</w:t>
      </w:r>
    </w:p>
    <w:p w14:paraId="31A0F488" w14:textId="77777777" w:rsidR="009B03A1" w:rsidRDefault="009B03A1" w:rsidP="009A4BD2">
      <w:pPr>
        <w:autoSpaceDE w:val="0"/>
        <w:autoSpaceDN w:val="0"/>
        <w:adjustRightInd w:val="0"/>
        <w:spacing w:line="240" w:lineRule="auto"/>
        <w:jc w:val="center"/>
        <w:rPr>
          <w:b/>
          <w:bCs/>
          <w:sz w:val="35"/>
          <w:szCs w:val="35"/>
        </w:rPr>
      </w:pPr>
      <w:r>
        <w:rPr>
          <w:b/>
          <w:bCs/>
          <w:sz w:val="35"/>
          <w:szCs w:val="35"/>
        </w:rPr>
        <w:t>template. The actual contract between the City and</w:t>
      </w:r>
    </w:p>
    <w:p w14:paraId="06D1CBEB" w14:textId="77777777" w:rsidR="009B03A1" w:rsidRDefault="009B03A1" w:rsidP="009A4BD2">
      <w:pPr>
        <w:autoSpaceDE w:val="0"/>
        <w:autoSpaceDN w:val="0"/>
        <w:adjustRightInd w:val="0"/>
        <w:spacing w:line="240" w:lineRule="auto"/>
        <w:jc w:val="center"/>
        <w:rPr>
          <w:b/>
          <w:bCs/>
          <w:sz w:val="35"/>
          <w:szCs w:val="35"/>
        </w:rPr>
      </w:pPr>
      <w:r>
        <w:rPr>
          <w:b/>
          <w:bCs/>
          <w:sz w:val="35"/>
          <w:szCs w:val="35"/>
        </w:rPr>
        <w:t>Contractor will differ and be tailored to fit the</w:t>
      </w:r>
    </w:p>
    <w:p w14:paraId="3988A6ED" w14:textId="77777777" w:rsidR="008415E5" w:rsidRPr="00BC7333" w:rsidRDefault="009B03A1" w:rsidP="009A4BD2">
      <w:pPr>
        <w:spacing w:line="240" w:lineRule="auto"/>
        <w:jc w:val="center"/>
        <w:rPr>
          <w:b/>
          <w:szCs w:val="24"/>
        </w:rPr>
      </w:pPr>
      <w:r>
        <w:rPr>
          <w:b/>
          <w:bCs/>
          <w:sz w:val="35"/>
          <w:szCs w:val="35"/>
        </w:rPr>
        <w:t>circumstances.</w:t>
      </w:r>
    </w:p>
    <w:p w14:paraId="4A78A08C" w14:textId="77777777" w:rsidR="00550035" w:rsidRPr="00BC7333" w:rsidRDefault="00550035" w:rsidP="002E561C">
      <w:pPr>
        <w:spacing w:line="240" w:lineRule="auto"/>
        <w:rPr>
          <w:szCs w:val="24"/>
        </w:rPr>
        <w:sectPr w:rsidR="00550035" w:rsidRPr="00BC7333" w:rsidSect="00EF6433">
          <w:headerReference w:type="default" r:id="rId10"/>
          <w:footerReference w:type="default" r:id="rId11"/>
          <w:pgSz w:w="12240" w:h="15840"/>
          <w:pgMar w:top="1152" w:right="1872" w:bottom="864" w:left="1872" w:header="0" w:footer="432" w:gutter="0"/>
          <w:pgNumType w:start="1"/>
          <w:cols w:space="720"/>
          <w:docGrid w:linePitch="360"/>
        </w:sectPr>
      </w:pPr>
    </w:p>
    <w:p w14:paraId="10B3FB85" w14:textId="77777777" w:rsidR="00EF1BDF" w:rsidRPr="00BC7333" w:rsidRDefault="00EF1BDF" w:rsidP="002E561C">
      <w:pPr>
        <w:spacing w:line="240" w:lineRule="auto"/>
        <w:rPr>
          <w:b/>
          <w:szCs w:val="24"/>
        </w:rPr>
      </w:pPr>
    </w:p>
    <w:p w14:paraId="63C4DCEE" w14:textId="77777777" w:rsidR="009B03A1" w:rsidRDefault="009B03A1" w:rsidP="009B03A1">
      <w:pPr>
        <w:autoSpaceDE w:val="0"/>
        <w:autoSpaceDN w:val="0"/>
        <w:adjustRightInd w:val="0"/>
        <w:spacing w:line="240" w:lineRule="auto"/>
        <w:rPr>
          <w:b/>
          <w:bCs/>
          <w:sz w:val="47"/>
          <w:szCs w:val="47"/>
        </w:rPr>
      </w:pPr>
      <w:r>
        <w:rPr>
          <w:b/>
          <w:bCs/>
          <w:sz w:val="47"/>
          <w:szCs w:val="47"/>
        </w:rPr>
        <w:t>SAMPLE TERMS AND CONDITIONS OF</w:t>
      </w:r>
    </w:p>
    <w:p w14:paraId="125C7878" w14:textId="0A5FA0D5" w:rsidR="009B03A1" w:rsidRDefault="009B03A1" w:rsidP="009B03A1">
      <w:pPr>
        <w:spacing w:line="240" w:lineRule="auto"/>
        <w:jc w:val="center"/>
        <w:rPr>
          <w:b/>
          <w:bCs/>
          <w:sz w:val="47"/>
          <w:szCs w:val="47"/>
        </w:rPr>
      </w:pPr>
      <w:r>
        <w:rPr>
          <w:b/>
          <w:bCs/>
          <w:sz w:val="47"/>
          <w:szCs w:val="47"/>
        </w:rPr>
        <w:t xml:space="preserve">THE </w:t>
      </w:r>
      <w:r w:rsidR="00546659">
        <w:rPr>
          <w:b/>
          <w:bCs/>
          <w:sz w:val="47"/>
          <w:szCs w:val="47"/>
        </w:rPr>
        <w:t>G-100</w:t>
      </w:r>
    </w:p>
    <w:p w14:paraId="27CF9128" w14:textId="46386BE3" w:rsidR="006B7569" w:rsidRDefault="006B7569" w:rsidP="002E561C">
      <w:pPr>
        <w:spacing w:line="240" w:lineRule="auto"/>
        <w:rPr>
          <w:szCs w:val="24"/>
        </w:rPr>
      </w:pPr>
    </w:p>
    <w:p w14:paraId="0EA327E8" w14:textId="77777777" w:rsidR="00546659" w:rsidRPr="00CF2F74" w:rsidRDefault="00546659" w:rsidP="00546659">
      <w:pPr>
        <w:keepNext/>
        <w:pBdr>
          <w:top w:val="single" w:sz="12" w:space="1" w:color="auto" w:shadow="1"/>
          <w:left w:val="single" w:sz="12" w:space="1" w:color="auto" w:shadow="1"/>
          <w:bottom w:val="single" w:sz="12" w:space="1" w:color="auto" w:shadow="1"/>
          <w:right w:val="single" w:sz="12" w:space="1" w:color="auto" w:shadow="1"/>
        </w:pBdr>
        <w:shd w:val="pct10" w:color="auto" w:fill="auto"/>
        <w:jc w:val="center"/>
        <w:rPr>
          <w:b/>
        </w:rPr>
      </w:pPr>
    </w:p>
    <w:p w14:paraId="243EB2A5" w14:textId="77777777" w:rsidR="00546659" w:rsidRPr="00CF2F74" w:rsidRDefault="00546659" w:rsidP="00546659">
      <w:pPr>
        <w:keepNext/>
        <w:pBdr>
          <w:top w:val="single" w:sz="12" w:space="1" w:color="auto" w:shadow="1"/>
          <w:left w:val="single" w:sz="12" w:space="1" w:color="auto" w:shadow="1"/>
          <w:bottom w:val="single" w:sz="12" w:space="1" w:color="auto" w:shadow="1"/>
          <w:right w:val="single" w:sz="12" w:space="1" w:color="auto" w:shadow="1"/>
        </w:pBdr>
        <w:shd w:val="pct10" w:color="auto" w:fill="auto"/>
        <w:jc w:val="center"/>
        <w:rPr>
          <w:b/>
        </w:rPr>
      </w:pPr>
      <w:r w:rsidRPr="00CF2F74">
        <w:rPr>
          <w:b/>
        </w:rPr>
        <w:t>CITY AND COUNTY OF SAN FRANCISCO</w:t>
      </w:r>
    </w:p>
    <w:p w14:paraId="145822BC" w14:textId="77777777" w:rsidR="00546659" w:rsidRPr="002C224F" w:rsidRDefault="00546659" w:rsidP="00546659">
      <w:pPr>
        <w:keepNext/>
        <w:pBdr>
          <w:top w:val="single" w:sz="12" w:space="1" w:color="auto" w:shadow="1"/>
          <w:left w:val="single" w:sz="12" w:space="1" w:color="auto" w:shadow="1"/>
          <w:bottom w:val="single" w:sz="12" w:space="1" w:color="auto" w:shadow="1"/>
          <w:right w:val="single" w:sz="12" w:space="1" w:color="auto" w:shadow="1"/>
        </w:pBdr>
        <w:shd w:val="pct10" w:color="auto" w:fill="auto"/>
        <w:jc w:val="center"/>
        <w:rPr>
          <w:b/>
          <w:color w:val="000000"/>
          <w:szCs w:val="22"/>
        </w:rPr>
      </w:pPr>
      <w:r w:rsidRPr="002C224F">
        <w:rPr>
          <w:b/>
          <w:color w:val="000000"/>
          <w:szCs w:val="22"/>
        </w:rPr>
        <w:t>HUMAN RIGHTS COMMISSION</w:t>
      </w:r>
    </w:p>
    <w:p w14:paraId="14394205" w14:textId="77777777" w:rsidR="00546659" w:rsidRPr="00CF2F74" w:rsidRDefault="00546659" w:rsidP="00546659">
      <w:pPr>
        <w:widowControl w:val="0"/>
        <w:rPr>
          <w:b/>
        </w:rPr>
      </w:pPr>
    </w:p>
    <w:p w14:paraId="73A6645F" w14:textId="77777777" w:rsidR="00546659" w:rsidRPr="00CF2F74" w:rsidRDefault="00546659" w:rsidP="00546659">
      <w:pPr>
        <w:widowControl w:val="0"/>
        <w:jc w:val="center"/>
        <w:rPr>
          <w:b/>
          <w:u w:val="single"/>
        </w:rPr>
      </w:pPr>
      <w:r w:rsidRPr="00CF2F74">
        <w:rPr>
          <w:b/>
        </w:rPr>
        <w:t>GRANT AGREEMENT</w:t>
      </w:r>
    </w:p>
    <w:p w14:paraId="5165974F" w14:textId="77777777" w:rsidR="00546659" w:rsidRPr="00CF2F74" w:rsidRDefault="00546659" w:rsidP="00546659">
      <w:pPr>
        <w:widowControl w:val="0"/>
        <w:jc w:val="center"/>
        <w:rPr>
          <w:i/>
        </w:rPr>
      </w:pPr>
    </w:p>
    <w:p w14:paraId="416A82D9" w14:textId="77777777" w:rsidR="00546659" w:rsidRPr="00CF2F74" w:rsidRDefault="00546659" w:rsidP="00546659">
      <w:pPr>
        <w:widowControl w:val="0"/>
        <w:jc w:val="center"/>
      </w:pPr>
      <w:r w:rsidRPr="00CF2F74">
        <w:t>between</w:t>
      </w:r>
    </w:p>
    <w:p w14:paraId="2E2A8DCF" w14:textId="77777777" w:rsidR="00546659" w:rsidRPr="00CF2F74" w:rsidRDefault="00546659" w:rsidP="00546659">
      <w:pPr>
        <w:widowControl w:val="0"/>
        <w:jc w:val="center"/>
        <w:rPr>
          <w:i/>
        </w:rPr>
      </w:pPr>
    </w:p>
    <w:p w14:paraId="318F02E9" w14:textId="77777777" w:rsidR="00546659" w:rsidRDefault="00546659" w:rsidP="00546659">
      <w:pPr>
        <w:widowControl w:val="0"/>
        <w:pBdr>
          <w:bottom w:val="single" w:sz="12" w:space="1" w:color="auto"/>
        </w:pBdr>
        <w:jc w:val="center"/>
      </w:pPr>
      <w:r w:rsidRPr="00CF2F74">
        <w:t>CITY AND COUNTY OF SAN FRANCISCO</w:t>
      </w:r>
      <w:r w:rsidRPr="00CF2F74">
        <w:br/>
      </w:r>
      <w:r w:rsidRPr="00CF2F74">
        <w:br/>
        <w:t>and</w:t>
      </w:r>
    </w:p>
    <w:p w14:paraId="566F6DC6" w14:textId="77777777" w:rsidR="00546659" w:rsidRDefault="00546659" w:rsidP="00546659">
      <w:pPr>
        <w:widowControl w:val="0"/>
        <w:pBdr>
          <w:bottom w:val="single" w:sz="12" w:space="1" w:color="auto"/>
        </w:pBdr>
        <w:jc w:val="center"/>
        <w:rPr>
          <w:i/>
        </w:rPr>
      </w:pPr>
    </w:p>
    <w:p w14:paraId="3EEE2A9E" w14:textId="50ACEC67" w:rsidR="00546659" w:rsidRPr="00CF2F74" w:rsidRDefault="00546659" w:rsidP="00546659">
      <w:pPr>
        <w:widowControl w:val="0"/>
        <w:pBdr>
          <w:bottom w:val="single" w:sz="12" w:space="1" w:color="auto"/>
        </w:pBdr>
        <w:jc w:val="center"/>
      </w:pPr>
      <w:r>
        <w:rPr>
          <w:b/>
        </w:rPr>
        <w:t>GRANTEE</w:t>
      </w:r>
      <w:r w:rsidRPr="00CF2F74">
        <w:rPr>
          <w:i/>
        </w:rPr>
        <w:br/>
      </w:r>
    </w:p>
    <w:p w14:paraId="51E5B6CE" w14:textId="77777777" w:rsidR="00546659" w:rsidRPr="00CF2F74" w:rsidRDefault="00546659" w:rsidP="00546659">
      <w:pPr>
        <w:widowControl w:val="0"/>
        <w:rPr>
          <w:b/>
        </w:rPr>
      </w:pPr>
    </w:p>
    <w:p w14:paraId="74A2DAA5" w14:textId="77777777" w:rsidR="00546659" w:rsidRPr="00CF2F74" w:rsidRDefault="00546659" w:rsidP="00546659">
      <w:pPr>
        <w:widowControl w:val="0"/>
      </w:pPr>
    </w:p>
    <w:p w14:paraId="26AAD5AB" w14:textId="6758A67F" w:rsidR="00546659" w:rsidRPr="00F37416" w:rsidRDefault="00546659" w:rsidP="00546659">
      <w:pPr>
        <w:widowControl w:val="0"/>
        <w:ind w:firstLine="720"/>
      </w:pPr>
      <w:r w:rsidRPr="00F37416">
        <w:rPr>
          <w:b/>
          <w:caps/>
        </w:rPr>
        <w:t>This Grant Agreement</w:t>
      </w:r>
      <w:r w:rsidRPr="00F37416">
        <w:t xml:space="preserve"> (this “Agreement”) is made this</w:t>
      </w:r>
      <w:r>
        <w:t xml:space="preserve"> [DATE]</w:t>
      </w:r>
      <w:r w:rsidRPr="00F37416">
        <w:t xml:space="preserve">, in the City and County of San Francisco, State of California, by and between </w:t>
      </w:r>
      <w:r>
        <w:rPr>
          <w:b/>
          <w:szCs w:val="22"/>
          <w:u w:val="single"/>
        </w:rPr>
        <w:t>GRANTEE</w:t>
      </w:r>
      <w:r w:rsidRPr="00F37416">
        <w:t> (“Grantee”)</w:t>
      </w:r>
      <w:r>
        <w:t xml:space="preserve"> </w:t>
      </w:r>
      <w:r w:rsidRPr="00F37416">
        <w:t xml:space="preserve">and the </w:t>
      </w:r>
      <w:r w:rsidRPr="00F37416">
        <w:rPr>
          <w:b/>
          <w:caps/>
        </w:rPr>
        <w:t>City and County of San Francisco</w:t>
      </w:r>
      <w:r w:rsidRPr="00F37416">
        <w:t>, a municipal corporation (“City”) acting by and through the Agency (as hereinafter defined),</w:t>
      </w:r>
    </w:p>
    <w:p w14:paraId="02D3BFFD" w14:textId="77777777" w:rsidR="00546659" w:rsidRPr="008C5438" w:rsidRDefault="00546659" w:rsidP="00546659">
      <w:pPr>
        <w:widowControl w:val="0"/>
      </w:pPr>
    </w:p>
    <w:p w14:paraId="10790F99" w14:textId="77777777" w:rsidR="00546659" w:rsidRPr="00644D35" w:rsidRDefault="00546659" w:rsidP="00546659">
      <w:pPr>
        <w:widowControl w:val="0"/>
        <w:jc w:val="center"/>
      </w:pPr>
      <w:r w:rsidRPr="00644D35">
        <w:rPr>
          <w:b/>
        </w:rPr>
        <w:t>RECITALS</w:t>
      </w:r>
    </w:p>
    <w:p w14:paraId="0F582D64" w14:textId="77777777" w:rsidR="00546659" w:rsidRPr="00644D35" w:rsidRDefault="00546659" w:rsidP="00546659">
      <w:pPr>
        <w:widowControl w:val="0"/>
        <w:jc w:val="center"/>
        <w:rPr>
          <w:b/>
        </w:rPr>
      </w:pPr>
    </w:p>
    <w:p w14:paraId="44D20069" w14:textId="2858A619" w:rsidR="00546659" w:rsidRPr="00AC2654" w:rsidRDefault="00546659" w:rsidP="00546659">
      <w:pPr>
        <w:widowControl w:val="0"/>
      </w:pPr>
      <w:r w:rsidRPr="00AC2654">
        <w:tab/>
      </w:r>
      <w:r w:rsidRPr="00AC2654">
        <w:rPr>
          <w:b/>
        </w:rPr>
        <w:t>WHEREAS</w:t>
      </w:r>
      <w:r w:rsidRPr="00AC2654">
        <w:t xml:space="preserve">, Grantee has </w:t>
      </w:r>
      <w:r>
        <w:t>applied</w:t>
      </w:r>
      <w:r w:rsidRPr="00AC2654">
        <w:t xml:space="preserve"> to the </w:t>
      </w:r>
      <w:r>
        <w:t>Department</w:t>
      </w:r>
      <w:r w:rsidRPr="00AC2654">
        <w:t xml:space="preserve"> </w:t>
      </w:r>
      <w:r>
        <w:t xml:space="preserve">for a </w:t>
      </w:r>
      <w:r>
        <w:rPr>
          <w:b/>
        </w:rPr>
        <w:t>Community Innovations</w:t>
      </w:r>
      <w:r w:rsidRPr="00AC2654">
        <w:rPr>
          <w:b/>
          <w:szCs w:val="22"/>
        </w:rPr>
        <w:t xml:space="preserve"> </w:t>
      </w:r>
      <w:r w:rsidRPr="00AC2654">
        <w:t xml:space="preserve">grant </w:t>
      </w:r>
      <w:r>
        <w:t>to</w:t>
      </w:r>
      <w:r w:rsidRPr="00AC2654">
        <w:t xml:space="preserve"> fund the matters set forth in </w:t>
      </w:r>
      <w:r>
        <w:t>a</w:t>
      </w:r>
      <w:r w:rsidRPr="00AC2654">
        <w:t xml:space="preserve"> </w:t>
      </w:r>
      <w:r>
        <w:t>g</w:t>
      </w:r>
      <w:r w:rsidRPr="00AC2654">
        <w:t xml:space="preserve">rant </w:t>
      </w:r>
      <w:r>
        <w:t>p</w:t>
      </w:r>
      <w:r w:rsidRPr="00AC2654">
        <w:t>lan; and summarized briefly as follows:</w:t>
      </w:r>
    </w:p>
    <w:p w14:paraId="4766A6FE" w14:textId="77777777" w:rsidR="00546659" w:rsidRDefault="00546659" w:rsidP="00546659">
      <w:pPr>
        <w:keepNext/>
        <w:rPr>
          <w:b/>
          <w:color w:val="008000"/>
          <w:szCs w:val="22"/>
        </w:rPr>
      </w:pPr>
    </w:p>
    <w:p w14:paraId="482138DD" w14:textId="0B87BEA8" w:rsidR="00546659" w:rsidRDefault="00BC0E09" w:rsidP="00546659">
      <w:pPr>
        <w:widowControl w:val="0"/>
        <w:rPr>
          <w:szCs w:val="22"/>
        </w:rPr>
      </w:pPr>
      <w:r w:rsidRPr="00BC0E09">
        <w:t>The purpose of this funding opportunity is for grantees to work with the communities HRC serves on technical assistance, capacity building, program development, and/or organization/program support</w:t>
      </w:r>
      <w:r w:rsidR="00546659" w:rsidRPr="0061110C">
        <w:rPr>
          <w:szCs w:val="22"/>
        </w:rPr>
        <w:t>;</w:t>
      </w:r>
    </w:p>
    <w:p w14:paraId="3D8F40EA" w14:textId="77777777" w:rsidR="00546659" w:rsidRDefault="00546659" w:rsidP="00546659">
      <w:pPr>
        <w:widowControl w:val="0"/>
      </w:pPr>
    </w:p>
    <w:p w14:paraId="3BBA278D" w14:textId="77777777" w:rsidR="00546659" w:rsidRDefault="00546659" w:rsidP="00546659">
      <w:pPr>
        <w:widowControl w:val="0"/>
      </w:pPr>
      <w:r>
        <w:t>a</w:t>
      </w:r>
      <w:r w:rsidRPr="000F2535">
        <w:t>nd</w:t>
      </w:r>
    </w:p>
    <w:p w14:paraId="6F8C1E31" w14:textId="77777777" w:rsidR="00546659" w:rsidRDefault="00546659" w:rsidP="00546659">
      <w:pPr>
        <w:widowControl w:val="0"/>
        <w:rPr>
          <w:b/>
        </w:rPr>
      </w:pPr>
    </w:p>
    <w:p w14:paraId="6D6F3310" w14:textId="77777777" w:rsidR="00546659" w:rsidRDefault="00546659" w:rsidP="00546659">
      <w:pPr>
        <w:widowControl w:val="0"/>
        <w:ind w:firstLine="540"/>
        <w:rPr>
          <w:b/>
        </w:rPr>
      </w:pPr>
      <w:r w:rsidRPr="000F2535">
        <w:rPr>
          <w:b/>
        </w:rPr>
        <w:t>WHEREAS</w:t>
      </w:r>
      <w:r w:rsidRPr="000F2535">
        <w:t>, City desires to provide such a grant on the terms and conditions set forth herein</w:t>
      </w:r>
      <w:r w:rsidRPr="000F2535">
        <w:rPr>
          <w:b/>
        </w:rPr>
        <w:t>:</w:t>
      </w:r>
    </w:p>
    <w:p w14:paraId="5E06D0FD" w14:textId="77777777" w:rsidR="00546659" w:rsidRDefault="00546659" w:rsidP="00546659">
      <w:pPr>
        <w:widowControl w:val="0"/>
      </w:pPr>
    </w:p>
    <w:p w14:paraId="468C7491" w14:textId="77777777" w:rsidR="00546659" w:rsidRPr="000F2535" w:rsidRDefault="00546659" w:rsidP="00546659">
      <w:pPr>
        <w:widowControl w:val="0"/>
      </w:pPr>
      <w:r w:rsidRPr="000F2535">
        <w:lastRenderedPageBreak/>
        <w:tab/>
      </w:r>
      <w:r w:rsidRPr="000F2535">
        <w:rPr>
          <w:b/>
          <w:caps/>
        </w:rPr>
        <w:t>Now</w:t>
      </w:r>
      <w:r w:rsidRPr="000F2535">
        <w:rPr>
          <w:b/>
        </w:rPr>
        <w:t>, THEREFORE</w:t>
      </w:r>
      <w:r w:rsidRPr="000F2535">
        <w:t>, in consideration of the premises and the mutual covenants contained in this Agreement and for other good and valuable consideration, the receipt and adequacy of which is acknowledged, the parties agree as follows:</w:t>
      </w:r>
    </w:p>
    <w:p w14:paraId="1560C5C8" w14:textId="77777777" w:rsidR="00546659" w:rsidRPr="000F2535" w:rsidRDefault="00546659" w:rsidP="00546659">
      <w:pPr>
        <w:keepNext/>
        <w:jc w:val="center"/>
        <w:rPr>
          <w:b/>
          <w:u w:val="single"/>
        </w:rPr>
      </w:pPr>
    </w:p>
    <w:p w14:paraId="3C903ABC" w14:textId="77777777" w:rsidR="00546659" w:rsidRPr="000F2535" w:rsidRDefault="00546659" w:rsidP="00546659">
      <w:pPr>
        <w:pStyle w:val="Heading1"/>
        <w:rPr>
          <w:rFonts w:ascii="Times New Roman" w:hAnsi="Times New Roman"/>
          <w:sz w:val="22"/>
        </w:rPr>
      </w:pPr>
      <w:r w:rsidRPr="000F2535">
        <w:rPr>
          <w:rFonts w:ascii="Times New Roman" w:hAnsi="Times New Roman"/>
          <w:sz w:val="22"/>
        </w:rPr>
        <w:t>ARTICLE 1</w:t>
      </w:r>
    </w:p>
    <w:p w14:paraId="042A172A" w14:textId="77777777" w:rsidR="00546659" w:rsidRPr="000F2535" w:rsidRDefault="00546659" w:rsidP="00546659">
      <w:pPr>
        <w:pStyle w:val="Heading1"/>
        <w:rPr>
          <w:rFonts w:ascii="Times New Roman" w:hAnsi="Times New Roman"/>
          <w:sz w:val="22"/>
        </w:rPr>
      </w:pPr>
      <w:r w:rsidRPr="000F2535">
        <w:rPr>
          <w:rFonts w:ascii="Times New Roman" w:hAnsi="Times New Roman"/>
          <w:sz w:val="22"/>
        </w:rPr>
        <w:t>DEFINITIONS</w:t>
      </w:r>
    </w:p>
    <w:p w14:paraId="5DC76A11" w14:textId="77777777" w:rsidR="00546659" w:rsidRPr="000F2535" w:rsidRDefault="00546659" w:rsidP="00546659">
      <w:pPr>
        <w:keepNext/>
        <w:jc w:val="center"/>
        <w:rPr>
          <w:b/>
        </w:rPr>
      </w:pPr>
    </w:p>
    <w:p w14:paraId="463CF6C7" w14:textId="77777777" w:rsidR="00546659" w:rsidRPr="000F2535" w:rsidRDefault="00546659" w:rsidP="00546659">
      <w:pPr>
        <w:keepNext/>
      </w:pPr>
      <w:r w:rsidRPr="000F2535">
        <w:rPr>
          <w:b/>
        </w:rPr>
        <w:t>1.1</w:t>
      </w:r>
      <w:r w:rsidRPr="000F2535">
        <w:tab/>
      </w:r>
      <w:r w:rsidRPr="000F2535">
        <w:rPr>
          <w:b/>
        </w:rPr>
        <w:t>Specific Terms</w:t>
      </w:r>
      <w:r w:rsidRPr="000F2535">
        <w:t>.  Unless the context otherwise requires, the following capitalized terms (whether singular or plural) shall have the meanings set forth below:</w:t>
      </w:r>
    </w:p>
    <w:p w14:paraId="2BD3F9A6" w14:textId="77777777" w:rsidR="00546659" w:rsidRPr="000F2535" w:rsidRDefault="00546659" w:rsidP="00546659">
      <w:pPr>
        <w:keepNext/>
      </w:pPr>
    </w:p>
    <w:p w14:paraId="7E1D2879" w14:textId="77777777" w:rsidR="00546659" w:rsidRPr="000F2535" w:rsidRDefault="00546659" w:rsidP="00546659">
      <w:pPr>
        <w:keepNext/>
        <w:ind w:right="110"/>
      </w:pPr>
      <w:r w:rsidRPr="000F2535">
        <w:t>(a)</w:t>
      </w:r>
      <w:r w:rsidRPr="000F2535">
        <w:tab/>
        <w:t>“</w:t>
      </w:r>
      <w:r w:rsidRPr="000F2535">
        <w:rPr>
          <w:b/>
        </w:rPr>
        <w:t>ADA</w:t>
      </w:r>
      <w:r w:rsidRPr="000F2535">
        <w:t>” shall mean the Americans with Disabilities Act (including all rules and regulations thereunder) and all other applicable federal, state and local disability rights legislation, as the same may be amended, modified or supplemented from time to time.</w:t>
      </w:r>
    </w:p>
    <w:p w14:paraId="3FA69BA0" w14:textId="77777777" w:rsidR="00546659" w:rsidRDefault="00546659" w:rsidP="00546659">
      <w:pPr>
        <w:ind w:right="110"/>
      </w:pPr>
    </w:p>
    <w:p w14:paraId="75AD11BA" w14:textId="77777777" w:rsidR="00546659" w:rsidRPr="00CF2F74" w:rsidRDefault="00546659" w:rsidP="00546659">
      <w:pPr>
        <w:ind w:right="110"/>
      </w:pPr>
      <w:r w:rsidRPr="00C97E47">
        <w:t>(</w:t>
      </w:r>
      <w:r>
        <w:t>b</w:t>
      </w:r>
      <w:r w:rsidRPr="00C97E47">
        <w:t>)</w:t>
      </w:r>
      <w:r w:rsidRPr="00C97E47">
        <w:tab/>
        <w:t>“</w:t>
      </w:r>
      <w:r w:rsidRPr="00C97E47">
        <w:rPr>
          <w:b/>
        </w:rPr>
        <w:t>Application Documents</w:t>
      </w:r>
      <w:r w:rsidRPr="00C97E47">
        <w:t>” shall mean collectively:  (</w:t>
      </w:r>
      <w:proofErr w:type="spellStart"/>
      <w:r w:rsidRPr="00C97E47">
        <w:t>i</w:t>
      </w:r>
      <w:proofErr w:type="spellEnd"/>
      <w:r w:rsidRPr="00C97E47">
        <w:t xml:space="preserve">) the grant application submitted by Grantee, including all exhibits, </w:t>
      </w:r>
      <w:r w:rsidRPr="000F2535">
        <w:t xml:space="preserve">schedules, appendices and attachments thereto; (ii) all documents, correspondence and other written materials submitted with respect to </w:t>
      </w:r>
      <w:r w:rsidRPr="00C97E47">
        <w:rPr>
          <w:rStyle w:val="CommentReference"/>
          <w:sz w:val="22"/>
          <w:szCs w:val="22"/>
        </w:rPr>
        <w:t>the</w:t>
      </w:r>
      <w:r w:rsidRPr="000F2535">
        <w:rPr>
          <w:szCs w:val="22"/>
        </w:rPr>
        <w:t xml:space="preserve"> </w:t>
      </w:r>
      <w:r w:rsidRPr="00CF2F74">
        <w:t>grant application; and (iii) all amendments, modifications or supplements to any of the foregoing approved in writing by City.</w:t>
      </w:r>
    </w:p>
    <w:p w14:paraId="0B8E0D27" w14:textId="77777777" w:rsidR="00546659" w:rsidRPr="00CF2F74" w:rsidRDefault="00546659" w:rsidP="00546659">
      <w:pPr>
        <w:ind w:right="110"/>
      </w:pPr>
    </w:p>
    <w:p w14:paraId="639B38F4" w14:textId="77777777" w:rsidR="00546659" w:rsidRPr="00CF2F74" w:rsidRDefault="00546659" w:rsidP="00546659">
      <w:pPr>
        <w:ind w:right="110"/>
      </w:pPr>
      <w:r w:rsidRPr="008C5438">
        <w:t>(</w:t>
      </w:r>
      <w:r>
        <w:t>c</w:t>
      </w:r>
      <w:r w:rsidRPr="008C5438">
        <w:t>)</w:t>
      </w:r>
      <w:r w:rsidRPr="008C5438">
        <w:tab/>
        <w:t>“</w:t>
      </w:r>
      <w:r w:rsidRPr="008C5438">
        <w:rPr>
          <w:b/>
        </w:rPr>
        <w:t>Budget</w:t>
      </w:r>
      <w:r w:rsidRPr="008C5438">
        <w:t>” shall mean the budget attached hereto as part of Appendix B.</w:t>
      </w:r>
    </w:p>
    <w:p w14:paraId="54E4D3CA" w14:textId="77777777" w:rsidR="00546659" w:rsidRPr="00CF2F74" w:rsidRDefault="00546659" w:rsidP="00546659">
      <w:pPr>
        <w:ind w:right="110"/>
      </w:pPr>
    </w:p>
    <w:p w14:paraId="699DBC7B" w14:textId="77777777" w:rsidR="00546659" w:rsidRPr="008C5438" w:rsidRDefault="00546659" w:rsidP="00546659">
      <w:pPr>
        <w:ind w:right="110"/>
      </w:pPr>
      <w:r w:rsidRPr="008C5438">
        <w:t>(</w:t>
      </w:r>
      <w:r>
        <w:t>d</w:t>
      </w:r>
      <w:r w:rsidRPr="008C5438">
        <w:t>)</w:t>
      </w:r>
      <w:r w:rsidRPr="008C5438">
        <w:tab/>
        <w:t>“</w:t>
      </w:r>
      <w:r w:rsidRPr="008C5438">
        <w:rPr>
          <w:b/>
        </w:rPr>
        <w:t>Charter</w:t>
      </w:r>
      <w:r w:rsidRPr="008C5438">
        <w:t>” shall mean the Charter of City.</w:t>
      </w:r>
    </w:p>
    <w:p w14:paraId="63549B30" w14:textId="77777777" w:rsidR="00546659" w:rsidRPr="008C5438" w:rsidRDefault="00546659" w:rsidP="00546659">
      <w:pPr>
        <w:ind w:right="110"/>
      </w:pPr>
    </w:p>
    <w:p w14:paraId="3FD27ED8" w14:textId="77777777" w:rsidR="00546659" w:rsidRPr="00643887" w:rsidRDefault="00546659" w:rsidP="00546659">
      <w:pPr>
        <w:ind w:right="110"/>
      </w:pPr>
      <w:r w:rsidRPr="00644D35">
        <w:t>(</w:t>
      </w:r>
      <w:r>
        <w:t>e)</w:t>
      </w:r>
      <w:r w:rsidRPr="00644D35">
        <w:tab/>
        <w:t>“</w:t>
      </w:r>
      <w:r w:rsidRPr="00644D35">
        <w:rPr>
          <w:b/>
        </w:rPr>
        <w:t>Contractor</w:t>
      </w:r>
      <w:r w:rsidRPr="00644D35">
        <w:t xml:space="preserve">” shall have the meaning as “Grantee” if used in this Agreement, as certain City contracting requirements also apply to </w:t>
      </w:r>
      <w:r w:rsidRPr="00643887">
        <w:t>grants of the City of San Francisco.</w:t>
      </w:r>
    </w:p>
    <w:p w14:paraId="0958E85C" w14:textId="77777777" w:rsidR="00546659" w:rsidRPr="000F2535" w:rsidRDefault="00546659" w:rsidP="00546659">
      <w:pPr>
        <w:ind w:right="110"/>
      </w:pPr>
    </w:p>
    <w:p w14:paraId="32D6B444" w14:textId="77777777" w:rsidR="00546659" w:rsidRPr="000F2535" w:rsidRDefault="00546659" w:rsidP="00546659">
      <w:pPr>
        <w:ind w:right="110"/>
      </w:pPr>
      <w:r w:rsidRPr="000F2535">
        <w:t>(</w:t>
      </w:r>
      <w:r>
        <w:t>f</w:t>
      </w:r>
      <w:r w:rsidRPr="000F2535">
        <w:t>)</w:t>
      </w:r>
      <w:r w:rsidRPr="000F2535">
        <w:tab/>
        <w:t>“</w:t>
      </w:r>
      <w:r w:rsidRPr="000F2535">
        <w:rPr>
          <w:b/>
        </w:rPr>
        <w:t>Controller</w:t>
      </w:r>
      <w:r w:rsidRPr="000F2535">
        <w:t>” shall mean the Controller of City.</w:t>
      </w:r>
    </w:p>
    <w:p w14:paraId="71CE59EF" w14:textId="77777777" w:rsidR="00546659" w:rsidRPr="000F2535" w:rsidRDefault="00546659" w:rsidP="00546659">
      <w:pPr>
        <w:ind w:right="110"/>
      </w:pPr>
    </w:p>
    <w:p w14:paraId="145D1FBC" w14:textId="77777777" w:rsidR="00546659" w:rsidRPr="000F2535" w:rsidRDefault="00546659" w:rsidP="00546659">
      <w:pPr>
        <w:ind w:right="110"/>
      </w:pPr>
      <w:r w:rsidRPr="000F2535">
        <w:t>(</w:t>
      </w:r>
      <w:r>
        <w:t>g</w:t>
      </w:r>
      <w:r w:rsidRPr="000F2535">
        <w:t>)</w:t>
      </w:r>
      <w:r w:rsidRPr="000F2535">
        <w:tab/>
        <w:t>“</w:t>
      </w:r>
      <w:r w:rsidRPr="000F2535">
        <w:rPr>
          <w:b/>
        </w:rPr>
        <w:t>Eligible Expenses</w:t>
      </w:r>
      <w:r w:rsidRPr="000F2535">
        <w:t>” shall have the meaning set forth in Appendix A.</w:t>
      </w:r>
    </w:p>
    <w:p w14:paraId="53973727" w14:textId="77777777" w:rsidR="00546659" w:rsidRPr="008C6DF1" w:rsidRDefault="00546659" w:rsidP="00546659">
      <w:pPr>
        <w:ind w:right="110"/>
      </w:pPr>
    </w:p>
    <w:p w14:paraId="6B2BB46C" w14:textId="77777777" w:rsidR="00546659" w:rsidRPr="008C6DF1" w:rsidRDefault="00546659" w:rsidP="00546659">
      <w:pPr>
        <w:ind w:right="110"/>
      </w:pPr>
      <w:r w:rsidRPr="008C6DF1">
        <w:t>(</w:t>
      </w:r>
      <w:r>
        <w:t>h</w:t>
      </w:r>
      <w:r w:rsidRPr="008C6DF1">
        <w:t>)</w:t>
      </w:r>
      <w:r w:rsidRPr="008C6DF1">
        <w:tab/>
        <w:t>“</w:t>
      </w:r>
      <w:r w:rsidRPr="008C6DF1">
        <w:rPr>
          <w:b/>
        </w:rPr>
        <w:t>Event of Default</w:t>
      </w:r>
      <w:r w:rsidRPr="008C6DF1">
        <w:t>” shall have the meaning set forth in Section 11.1.</w:t>
      </w:r>
    </w:p>
    <w:p w14:paraId="06B58A99" w14:textId="77777777" w:rsidR="00546659" w:rsidRPr="008C6DF1" w:rsidRDefault="00546659" w:rsidP="00546659">
      <w:pPr>
        <w:ind w:right="110"/>
      </w:pPr>
    </w:p>
    <w:p w14:paraId="7D92D0B1" w14:textId="77777777" w:rsidR="00546659" w:rsidRPr="008C6DF1" w:rsidRDefault="00546659" w:rsidP="00546659">
      <w:pPr>
        <w:ind w:right="110"/>
      </w:pPr>
      <w:r w:rsidRPr="008C6DF1">
        <w:t>(</w:t>
      </w:r>
      <w:proofErr w:type="spellStart"/>
      <w:r>
        <w:t>i</w:t>
      </w:r>
      <w:proofErr w:type="spellEnd"/>
      <w:r w:rsidRPr="008C6DF1">
        <w:t>)</w:t>
      </w:r>
      <w:r w:rsidRPr="008C6DF1">
        <w:tab/>
        <w:t>“</w:t>
      </w:r>
      <w:r w:rsidRPr="008C6DF1">
        <w:rPr>
          <w:b/>
        </w:rPr>
        <w:t>Fiscal Quarter</w:t>
      </w:r>
      <w:r w:rsidRPr="008C6DF1">
        <w:t>” shall mean each period of three (3) calendar months commencing on July 1, October 1, January 1 and April 1, respectively.</w:t>
      </w:r>
    </w:p>
    <w:p w14:paraId="045D1096" w14:textId="77777777" w:rsidR="00546659" w:rsidRPr="008C6DF1" w:rsidRDefault="00546659" w:rsidP="00546659">
      <w:pPr>
        <w:ind w:right="110"/>
      </w:pPr>
    </w:p>
    <w:p w14:paraId="01520EC2" w14:textId="77777777" w:rsidR="00546659" w:rsidRPr="00A35F04" w:rsidRDefault="00546659" w:rsidP="00546659">
      <w:pPr>
        <w:ind w:right="110"/>
      </w:pPr>
      <w:r w:rsidRPr="008C6DF1">
        <w:t>(</w:t>
      </w:r>
      <w:r>
        <w:t>j</w:t>
      </w:r>
      <w:r w:rsidRPr="008C6DF1">
        <w:t>)</w:t>
      </w:r>
      <w:r w:rsidRPr="008C6DF1">
        <w:tab/>
        <w:t>“</w:t>
      </w:r>
      <w:r w:rsidRPr="008C6DF1">
        <w:rPr>
          <w:b/>
        </w:rPr>
        <w:t>Fiscal Year</w:t>
      </w:r>
      <w:r w:rsidRPr="008C6DF1">
        <w:t xml:space="preserve">” shall mean each period of twelve (12) calendar months commencing on July 1 and ending on June 30 during </w:t>
      </w:r>
      <w:r>
        <w:t xml:space="preserve">which </w:t>
      </w:r>
      <w:r w:rsidRPr="00A35F04">
        <w:t>all or any portion of this Agreement is in effect.</w:t>
      </w:r>
    </w:p>
    <w:p w14:paraId="440CC7CC" w14:textId="77777777" w:rsidR="00546659" w:rsidRPr="000F2535" w:rsidRDefault="00546659" w:rsidP="00546659">
      <w:pPr>
        <w:ind w:right="110"/>
      </w:pPr>
    </w:p>
    <w:p w14:paraId="3959B41A" w14:textId="77777777" w:rsidR="00546659" w:rsidRDefault="00546659" w:rsidP="00546659">
      <w:pPr>
        <w:ind w:right="110"/>
      </w:pPr>
      <w:r w:rsidRPr="000F2535">
        <w:t>(</w:t>
      </w:r>
      <w:r>
        <w:t>k</w:t>
      </w:r>
      <w:r w:rsidRPr="000F2535">
        <w:t>)</w:t>
      </w:r>
      <w:r w:rsidRPr="000F2535">
        <w:tab/>
        <w:t>“</w:t>
      </w:r>
      <w:r w:rsidRPr="000F2535">
        <w:rPr>
          <w:b/>
        </w:rPr>
        <w:t>Funding Request</w:t>
      </w:r>
      <w:r w:rsidRPr="000F2535">
        <w:t>” shall have the meaning set forth in Section 5.3(a).</w:t>
      </w:r>
    </w:p>
    <w:p w14:paraId="415F2A54" w14:textId="77777777" w:rsidR="00546659" w:rsidRDefault="00546659" w:rsidP="00546659">
      <w:pPr>
        <w:ind w:right="110"/>
      </w:pPr>
    </w:p>
    <w:p w14:paraId="7AE7AD08" w14:textId="77777777" w:rsidR="00546659" w:rsidRPr="000F2535" w:rsidRDefault="00546659" w:rsidP="00546659">
      <w:pPr>
        <w:ind w:right="110"/>
      </w:pPr>
      <w:r>
        <w:t>(l)</w:t>
      </w:r>
      <w:r w:rsidRPr="00C97E47">
        <w:rPr>
          <w:b/>
        </w:rPr>
        <w:tab/>
        <w:t>“Grant”</w:t>
      </w:r>
      <w:r>
        <w:t xml:space="preserve"> shall mean this Agreement. </w:t>
      </w:r>
    </w:p>
    <w:p w14:paraId="24E607EA" w14:textId="77777777" w:rsidR="00546659" w:rsidRPr="000F2535" w:rsidRDefault="00546659" w:rsidP="00546659">
      <w:pPr>
        <w:ind w:right="110"/>
      </w:pPr>
    </w:p>
    <w:p w14:paraId="27CA672A" w14:textId="77777777" w:rsidR="00546659" w:rsidRPr="000F2535" w:rsidRDefault="00546659" w:rsidP="00546659">
      <w:pPr>
        <w:ind w:right="110"/>
      </w:pPr>
      <w:r w:rsidRPr="000F2535">
        <w:t>(m)</w:t>
      </w:r>
      <w:r w:rsidRPr="000F2535">
        <w:tab/>
        <w:t>“</w:t>
      </w:r>
      <w:r w:rsidRPr="000F2535">
        <w:rPr>
          <w:b/>
        </w:rPr>
        <w:t>Grant Funds</w:t>
      </w:r>
      <w:r w:rsidRPr="000F2535">
        <w:t>” shall mean any and all funds allocated or disbursed to Grantee under this Agreement.</w:t>
      </w:r>
    </w:p>
    <w:p w14:paraId="1AE470DB" w14:textId="77777777" w:rsidR="00546659" w:rsidRPr="008C6DF1" w:rsidRDefault="00546659" w:rsidP="00546659">
      <w:pPr>
        <w:ind w:right="110"/>
      </w:pPr>
    </w:p>
    <w:p w14:paraId="48CA36AF" w14:textId="77777777" w:rsidR="00546659" w:rsidRPr="008C6DF1" w:rsidRDefault="00546659" w:rsidP="00546659">
      <w:pPr>
        <w:ind w:right="110"/>
      </w:pPr>
      <w:r w:rsidRPr="008C6DF1">
        <w:t>(n)</w:t>
      </w:r>
      <w:r w:rsidRPr="008C6DF1">
        <w:tab/>
        <w:t>“</w:t>
      </w:r>
      <w:r w:rsidRPr="008C6DF1">
        <w:rPr>
          <w:b/>
        </w:rPr>
        <w:t>Grant Plan</w:t>
      </w:r>
      <w:r w:rsidRPr="008C6DF1">
        <w:t xml:space="preserve">” shall have the meaning set forth in Appendix B. </w:t>
      </w:r>
    </w:p>
    <w:p w14:paraId="10A0A919" w14:textId="77777777" w:rsidR="00546659" w:rsidRPr="00CF2F74" w:rsidRDefault="00546659" w:rsidP="00546659">
      <w:pPr>
        <w:ind w:right="110"/>
      </w:pPr>
    </w:p>
    <w:p w14:paraId="7E83EF88" w14:textId="77777777" w:rsidR="00546659" w:rsidRPr="00644D35" w:rsidRDefault="00546659" w:rsidP="00546659">
      <w:pPr>
        <w:ind w:right="110"/>
      </w:pPr>
      <w:r w:rsidRPr="00644D35">
        <w:t>(o)</w:t>
      </w:r>
      <w:r w:rsidRPr="00644D35">
        <w:tab/>
        <w:t>“</w:t>
      </w:r>
      <w:r w:rsidRPr="00644D35">
        <w:rPr>
          <w:b/>
        </w:rPr>
        <w:t>Indemnified Parties</w:t>
      </w:r>
      <w:r w:rsidRPr="00644D35">
        <w:t>” shall mean:  (</w:t>
      </w:r>
      <w:proofErr w:type="spellStart"/>
      <w:r w:rsidRPr="00644D35">
        <w:t>i</w:t>
      </w:r>
      <w:proofErr w:type="spellEnd"/>
      <w:r w:rsidRPr="00644D35">
        <w:t xml:space="preserve">) City, including the </w:t>
      </w:r>
      <w:r>
        <w:t>Department</w:t>
      </w:r>
      <w:r w:rsidRPr="00644D35">
        <w:t xml:space="preserve"> and all commissions, departments, agencies and other subdivisions of City; (ii) City's elected officials, directors, officers, employees, agents, successors and assigns; and (iii) all persons or entities acting on behalf of any of the foregoing.</w:t>
      </w:r>
    </w:p>
    <w:p w14:paraId="2689313D" w14:textId="77777777" w:rsidR="00546659" w:rsidRPr="00644D35" w:rsidRDefault="00546659" w:rsidP="00546659">
      <w:pPr>
        <w:ind w:right="110"/>
      </w:pPr>
    </w:p>
    <w:p w14:paraId="7832BC4F" w14:textId="77777777" w:rsidR="00546659" w:rsidRPr="000F2535" w:rsidRDefault="00546659" w:rsidP="00546659">
      <w:pPr>
        <w:ind w:right="110"/>
      </w:pPr>
      <w:r w:rsidRPr="00643887">
        <w:t>(p)</w:t>
      </w:r>
      <w:r w:rsidRPr="00643887">
        <w:tab/>
        <w:t>“</w:t>
      </w:r>
      <w:r w:rsidRPr="00643887">
        <w:rPr>
          <w:b/>
        </w:rPr>
        <w:t>Losses</w:t>
      </w:r>
      <w:r w:rsidRPr="00643887">
        <w:t xml:space="preserve">” shall mean any and all liabilities, obligations, losses, damages, penalties, claims, actions, suits, judgments, fees, expenses and costs of whatsoever kind and nature (including legal fees and expenses </w:t>
      </w:r>
      <w:r w:rsidRPr="000F2535">
        <w:t>and costs of investigation, of prosecuting or defending any Loss described above) whether or not such Loss be founded or unfounded, of whatsoever kind and nature.</w:t>
      </w:r>
    </w:p>
    <w:p w14:paraId="4D6F2A05" w14:textId="77777777" w:rsidR="00546659" w:rsidRPr="000F2535" w:rsidRDefault="00546659" w:rsidP="00546659">
      <w:pPr>
        <w:ind w:right="110"/>
      </w:pPr>
    </w:p>
    <w:p w14:paraId="3CABDD74" w14:textId="77777777" w:rsidR="00546659" w:rsidRPr="008C6DF1" w:rsidRDefault="00546659" w:rsidP="00546659">
      <w:pPr>
        <w:ind w:right="110"/>
      </w:pPr>
      <w:r w:rsidRPr="000F2535">
        <w:t>(q)</w:t>
      </w:r>
      <w:r w:rsidRPr="000F2535">
        <w:tab/>
        <w:t>“</w:t>
      </w:r>
      <w:r w:rsidRPr="000F2535">
        <w:rPr>
          <w:b/>
        </w:rPr>
        <w:t>Publication</w:t>
      </w:r>
      <w:r w:rsidRPr="000F2535">
        <w:t>” shall mean any report, article, educational material, handbook, brochure, pamphlet, press release, public service announcement, web page, audio or visual material or other communication for public dissemination, which relates to all or any portion of the Grant Plan or is paid for in whole or in part using Grant Funds.</w:t>
      </w:r>
    </w:p>
    <w:p w14:paraId="285B8A9A" w14:textId="77777777" w:rsidR="00546659" w:rsidRPr="008C6DF1" w:rsidRDefault="00546659" w:rsidP="00546659">
      <w:pPr>
        <w:ind w:left="720" w:right="110"/>
      </w:pPr>
    </w:p>
    <w:p w14:paraId="5AE0F928" w14:textId="77777777" w:rsidR="00546659" w:rsidRPr="008C6DF1" w:rsidRDefault="00546659" w:rsidP="00546659">
      <w:r w:rsidRPr="008C6DF1">
        <w:rPr>
          <w:b/>
        </w:rPr>
        <w:t>1.2</w:t>
      </w:r>
      <w:r w:rsidRPr="008C6DF1">
        <w:tab/>
      </w:r>
      <w:r w:rsidRPr="008C6DF1">
        <w:rPr>
          <w:b/>
        </w:rPr>
        <w:t>Additional Terms</w:t>
      </w:r>
      <w:r w:rsidRPr="008C6DF1">
        <w:t xml:space="preserve">.  The terms “as directed,” “as required” or “as permitted” and similar terms shall refer to the direction, requirement, or permission of the </w:t>
      </w:r>
      <w:r>
        <w:t>Department</w:t>
      </w:r>
      <w:r w:rsidRPr="008C6DF1">
        <w:t xml:space="preserve">.  The terms “sufficient,” “necessary” or “proper” and similar terms shall mean sufficient, necessary or proper in the sole judgment of the </w:t>
      </w:r>
      <w:r>
        <w:t>Department</w:t>
      </w:r>
      <w:r w:rsidRPr="008C6DF1">
        <w:t xml:space="preserve">.  The terms “approval,” “acceptable” or “satisfactory” or similar terms shall mean approved by, or acceptable to, or satisfactory to the </w:t>
      </w:r>
      <w:r>
        <w:t>Department</w:t>
      </w:r>
      <w:r w:rsidRPr="008C6DF1">
        <w:t>.  The terms “include,” “included” or “including” and similar terms shall be deemed to be followed by the words “without limitation”.  The use of the term “subcontractor,” “successor” or “assign” herein refers only to a subcontractor (“subgrantee”), successor or assign expressly permitted under Article 13.</w:t>
      </w:r>
    </w:p>
    <w:p w14:paraId="03C34AC0" w14:textId="77777777" w:rsidR="00546659" w:rsidRPr="008C6DF1" w:rsidRDefault="00546659" w:rsidP="00546659"/>
    <w:p w14:paraId="76176BB5" w14:textId="77777777" w:rsidR="00546659" w:rsidRPr="008C6DF1" w:rsidRDefault="00546659" w:rsidP="00546659">
      <w:r w:rsidRPr="008C6DF1">
        <w:rPr>
          <w:b/>
        </w:rPr>
        <w:t>1.3</w:t>
      </w:r>
      <w:r w:rsidRPr="008C6DF1">
        <w:tab/>
      </w:r>
      <w:r w:rsidRPr="008C6DF1">
        <w:rPr>
          <w:b/>
        </w:rPr>
        <w:t>References to this Agreement</w:t>
      </w:r>
      <w:r w:rsidRPr="008C6DF1">
        <w:t>.  References to this Agreement include:  (a) any and all appendices, exhibits, schedules, attachments hereto; (b) any and all statutes, ordinances, regulations or other documents expressly incorporated by reference herein; and (c)  any and all amendments, modifications or supplements hereto made in accordance with Section 17.2.  References to articles, sections, subsections or appendices refer to articles, sections or subsections of or appendices to this Agreement, unless otherwise expressly stated.  Terms such as “hereunder,” herein or “hereto” refer to this Agreement as a whole.</w:t>
      </w:r>
    </w:p>
    <w:p w14:paraId="7B8BF54A" w14:textId="77777777" w:rsidR="00546659" w:rsidRPr="008C6DF1" w:rsidRDefault="00546659" w:rsidP="00546659"/>
    <w:p w14:paraId="434DFF82" w14:textId="77777777" w:rsidR="00546659" w:rsidRPr="008C6DF1" w:rsidRDefault="00546659" w:rsidP="00546659">
      <w:pPr>
        <w:keepNext/>
        <w:jc w:val="center"/>
        <w:rPr>
          <w:b/>
        </w:rPr>
      </w:pPr>
      <w:r w:rsidRPr="008C6DF1">
        <w:rPr>
          <w:b/>
        </w:rPr>
        <w:t>ARTICLE 2</w:t>
      </w:r>
    </w:p>
    <w:p w14:paraId="22500029" w14:textId="77777777" w:rsidR="00546659" w:rsidRPr="008C6DF1" w:rsidRDefault="00546659" w:rsidP="00546659">
      <w:pPr>
        <w:keepNext/>
        <w:jc w:val="center"/>
        <w:rPr>
          <w:b/>
        </w:rPr>
      </w:pPr>
      <w:r w:rsidRPr="008C6DF1">
        <w:rPr>
          <w:b/>
        </w:rPr>
        <w:t>APPROPRIATION AND CERTIFICATION OF GRANT FUNDS;</w:t>
      </w:r>
    </w:p>
    <w:p w14:paraId="7222E7E1" w14:textId="77777777" w:rsidR="00546659" w:rsidRPr="008C6DF1" w:rsidRDefault="00546659" w:rsidP="00546659">
      <w:pPr>
        <w:keepNext/>
        <w:jc w:val="center"/>
        <w:rPr>
          <w:b/>
        </w:rPr>
      </w:pPr>
      <w:r w:rsidRPr="008C6DF1">
        <w:rPr>
          <w:b/>
        </w:rPr>
        <w:t>LIMITATIONS ON CITY'S OBLIGATIONS</w:t>
      </w:r>
    </w:p>
    <w:p w14:paraId="40268B6A" w14:textId="77777777" w:rsidR="00546659" w:rsidRPr="008C6DF1" w:rsidRDefault="00546659" w:rsidP="00546659">
      <w:pPr>
        <w:keepNext/>
      </w:pPr>
    </w:p>
    <w:p w14:paraId="21BF31E8" w14:textId="77777777" w:rsidR="00546659" w:rsidRPr="008C6DF1" w:rsidRDefault="00546659" w:rsidP="00546659">
      <w:pPr>
        <w:keepNext/>
      </w:pPr>
      <w:r w:rsidRPr="008C6DF1">
        <w:rPr>
          <w:b/>
        </w:rPr>
        <w:t>2.1</w:t>
      </w:r>
      <w:r w:rsidRPr="008C6DF1">
        <w:tab/>
      </w:r>
      <w:r w:rsidRPr="008C6DF1">
        <w:rPr>
          <w:b/>
        </w:rPr>
        <w:t>Risk of Non-Appropriation of Grant Funds</w:t>
      </w:r>
      <w:r w:rsidRPr="008C6DF1">
        <w:t>.  This Agreement is subject to the budget and fiscal provisions of the Charter.  City shall have no obligation to make appropriations for this Agreement in lieu of appropriations for new or other agreements.  Grantee acknowledges that City budget decisions are subject to the discretion of its Mayor and Board of Supervisors.  Grantee assumes all risk of possible non-appropriation or non-certification of funds, and such assumption is part of the consideration for this Agreement.</w:t>
      </w:r>
    </w:p>
    <w:p w14:paraId="3EEA674D" w14:textId="77777777" w:rsidR="00546659" w:rsidRPr="008C6DF1" w:rsidRDefault="00546659" w:rsidP="00546659"/>
    <w:p w14:paraId="4189BC88" w14:textId="77777777" w:rsidR="00546659" w:rsidRPr="008867C2" w:rsidRDefault="00546659" w:rsidP="00546659">
      <w:pPr>
        <w:keepNext/>
      </w:pPr>
      <w:r w:rsidRPr="008C6DF1">
        <w:rPr>
          <w:b/>
        </w:rPr>
        <w:t>2.2</w:t>
      </w:r>
      <w:r w:rsidRPr="008C6DF1">
        <w:tab/>
      </w:r>
      <w:r w:rsidRPr="008C6DF1">
        <w:rPr>
          <w:b/>
        </w:rPr>
        <w:t>Certification of Controller</w:t>
      </w:r>
      <w:r w:rsidRPr="008C6DF1">
        <w:t xml:space="preserve">. Charges will accrue only after prior written authorization certified by the Controller, and the amount of City’s obligation </w:t>
      </w:r>
      <w:r w:rsidRPr="008867C2">
        <w:t>shall not at any time exceed the amount certified for the purpose and period stated in such advance authorization.</w:t>
      </w:r>
    </w:p>
    <w:p w14:paraId="5C1272CA" w14:textId="77777777" w:rsidR="00546659" w:rsidRPr="000F2535" w:rsidRDefault="00546659" w:rsidP="00546659"/>
    <w:p w14:paraId="4ACA90DD" w14:textId="77777777" w:rsidR="00546659" w:rsidRPr="000F2535" w:rsidRDefault="00546659" w:rsidP="00546659">
      <w:r w:rsidRPr="000F2535">
        <w:rPr>
          <w:b/>
        </w:rPr>
        <w:t>2.3</w:t>
      </w:r>
      <w:r w:rsidRPr="000F2535">
        <w:tab/>
      </w:r>
      <w:r w:rsidRPr="000F2535">
        <w:rPr>
          <w:b/>
        </w:rPr>
        <w:t xml:space="preserve">Automatic Termination for </w:t>
      </w:r>
      <w:proofErr w:type="spellStart"/>
      <w:r w:rsidRPr="000F2535">
        <w:rPr>
          <w:b/>
        </w:rPr>
        <w:t>Nonappropriation</w:t>
      </w:r>
      <w:proofErr w:type="spellEnd"/>
      <w:r w:rsidRPr="000F2535">
        <w:rPr>
          <w:b/>
        </w:rPr>
        <w:t xml:space="preserve"> of Funds</w:t>
      </w:r>
      <w:r w:rsidRPr="000F2535">
        <w:t xml:space="preserve">.  This Agreement shall automatically terminate, without penalty, liability or expense of any kind to City, at the end of any Fiscal Year if funds are not appropriated for the next succeeding Fiscal Year.  If funds are appropriated for a portion of any Fiscal Year, this Agreement shall terminate, without penalty, liability or expense of any kind to City, at the end of such portion of the Fiscal Year. </w:t>
      </w:r>
    </w:p>
    <w:p w14:paraId="58245430" w14:textId="77777777" w:rsidR="00546659" w:rsidRPr="000F2535" w:rsidRDefault="00546659" w:rsidP="00546659">
      <w:pPr>
        <w:rPr>
          <w:b/>
        </w:rPr>
      </w:pPr>
    </w:p>
    <w:p w14:paraId="04BE907B" w14:textId="77777777" w:rsidR="00546659" w:rsidRPr="008C6DF1" w:rsidRDefault="00546659" w:rsidP="00546659">
      <w:r w:rsidRPr="008C6DF1">
        <w:rPr>
          <w:b/>
        </w:rPr>
        <w:t>2.4</w:t>
      </w:r>
      <w:r w:rsidRPr="008C6DF1">
        <w:rPr>
          <w:b/>
        </w:rPr>
        <w:tab/>
      </w:r>
      <w:r w:rsidRPr="008C6DF1">
        <w:rPr>
          <w:b/>
          <w:caps/>
        </w:rPr>
        <w:t>SuperSEDURE of Conflicting Provisions</w:t>
      </w:r>
      <w:r w:rsidRPr="008C6DF1">
        <w:rPr>
          <w:b/>
        </w:rPr>
        <w:t xml:space="preserve">. </w:t>
      </w:r>
      <w:r w:rsidRPr="008C6DF1">
        <w:t xml:space="preserve"> IN THE EVENT OF ANY CONFLICT BETWEEN ANY OF THE PROVISIONS OF THIS ARTICLE 2 AND ANY OTHER PROVISION OF THIS AGREEMENT, THE APPLICATION DOCUMENTS OR ANY OTHER DOCUMENT OR COMMUNICATION RELATING TO THIS AGREEMENT, THE TERMS OF THIS ARTICLE 2 SHALL GOVERN.</w:t>
      </w:r>
    </w:p>
    <w:p w14:paraId="1DB96666" w14:textId="77777777" w:rsidR="00546659" w:rsidRPr="008C6DF1" w:rsidRDefault="00546659" w:rsidP="00546659"/>
    <w:p w14:paraId="6C9A14DE" w14:textId="77777777" w:rsidR="00546659" w:rsidRPr="00643887" w:rsidRDefault="00546659" w:rsidP="00546659">
      <w:pPr>
        <w:rPr>
          <w:b/>
        </w:rPr>
      </w:pPr>
      <w:r w:rsidRPr="00C97E47">
        <w:rPr>
          <w:b/>
        </w:rPr>
        <w:t>2.5</w:t>
      </w:r>
      <w:r w:rsidRPr="00CF2F74">
        <w:t xml:space="preserve"> </w:t>
      </w:r>
      <w:r w:rsidRPr="00CF2F74">
        <w:tab/>
      </w:r>
      <w:r w:rsidRPr="00CF2F74">
        <w:rPr>
          <w:b/>
        </w:rPr>
        <w:t>Maximum Costs.</w:t>
      </w:r>
      <w:r w:rsidRPr="00CF2F74">
        <w:t xml:space="preserve"> Except as may be</w:t>
      </w:r>
      <w:r w:rsidRPr="008C5438">
        <w:t xml:space="preserve"> provided by City ordinances governing emergency conditions, City and its employees and officers are not authorized to request Grantee to perform services or to provide materials, equipment and supplies that would result in Grantee performing services or providing materials, equipment and supplies that are beyond the scope of the services, materials, equipment and supplies specified in this Agreement unless this Agreement is amended in writing and approved as required by law to authorize the ad</w:t>
      </w:r>
      <w:r w:rsidRPr="00644D35">
        <w:t xml:space="preserve">ditional services, materials, equipment or supplies.  City is not required to pay Grantee for services, materials, equipment or supplies provided by Grantee </w:t>
      </w:r>
      <w:r>
        <w:t>that</w:t>
      </w:r>
      <w:r w:rsidRPr="00644D35">
        <w:t xml:space="preserve"> are beyond the scope of the services, materials, equipment and supplies agreed upon herein and not approved by a written amendment to this Agreement lawfully executed by City.  City and its employees and officers are not authorized to offer or promise to Grantee additional funding for this Agreement </w:t>
      </w:r>
      <w:r>
        <w:t>that</w:t>
      </w:r>
      <w:r w:rsidRPr="00644D35">
        <w:t xml:space="preserve"> exceed</w:t>
      </w:r>
      <w:r>
        <w:t>s</w:t>
      </w:r>
      <w:r w:rsidRPr="00644D35">
        <w:t xml:space="preserve"> the maximum amount of funding provided for herein.  Additional funding for this Agreement in excess of the maximum provided herein shall require lawful approval and certification by the Controller. City is not </w:t>
      </w:r>
      <w:r w:rsidRPr="00644D35">
        <w:lastRenderedPageBreak/>
        <w:t>required to honor any offered or promised additional funding which exceeds the maximum provided in this Agreement which requires lawful approval and certification of the Controller when the lawful approval and certification by the Controller has not been obtained.  The Controller is not authorized to make payments on any agreement for which funds have not been certified as available in the budget or by supplemental appropriation.</w:t>
      </w:r>
    </w:p>
    <w:p w14:paraId="6E1F833B" w14:textId="77777777" w:rsidR="00546659" w:rsidRPr="008867C2" w:rsidRDefault="00546659" w:rsidP="00546659">
      <w:pPr>
        <w:jc w:val="center"/>
      </w:pPr>
    </w:p>
    <w:p w14:paraId="49FA4E91" w14:textId="77777777" w:rsidR="00546659" w:rsidRPr="008867C2" w:rsidRDefault="00546659" w:rsidP="00546659">
      <w:pPr>
        <w:keepNext/>
        <w:jc w:val="center"/>
        <w:rPr>
          <w:b/>
        </w:rPr>
      </w:pPr>
      <w:r w:rsidRPr="008867C2">
        <w:rPr>
          <w:b/>
        </w:rPr>
        <w:t>ARTICLE 3</w:t>
      </w:r>
    </w:p>
    <w:p w14:paraId="22A4EC51" w14:textId="77777777" w:rsidR="00546659" w:rsidRPr="000F2535" w:rsidRDefault="00546659" w:rsidP="00546659">
      <w:pPr>
        <w:keepNext/>
        <w:jc w:val="center"/>
        <w:rPr>
          <w:b/>
        </w:rPr>
      </w:pPr>
      <w:r w:rsidRPr="000F2535">
        <w:rPr>
          <w:b/>
        </w:rPr>
        <w:t>TERM</w:t>
      </w:r>
    </w:p>
    <w:p w14:paraId="2C0A9886" w14:textId="77777777" w:rsidR="00546659" w:rsidRPr="000F2535" w:rsidRDefault="00546659" w:rsidP="00546659">
      <w:pPr>
        <w:keepNext/>
        <w:jc w:val="center"/>
        <w:rPr>
          <w:b/>
        </w:rPr>
      </w:pPr>
    </w:p>
    <w:p w14:paraId="2D8A0FE4" w14:textId="77777777" w:rsidR="00546659" w:rsidRPr="000F2535" w:rsidRDefault="00546659" w:rsidP="00546659">
      <w:pPr>
        <w:keepNext/>
      </w:pPr>
      <w:r w:rsidRPr="000F2535">
        <w:rPr>
          <w:b/>
        </w:rPr>
        <w:t>3.1</w:t>
      </w:r>
      <w:r w:rsidRPr="000F2535">
        <w:rPr>
          <w:b/>
        </w:rPr>
        <w:tab/>
        <w:t>Effective Date</w:t>
      </w:r>
      <w:r w:rsidRPr="000F2535">
        <w:t xml:space="preserve">.  This Agreement shall become effective when the Controller has certified to the availability of funds as set forth in Section 2.2 and the </w:t>
      </w:r>
      <w:r>
        <w:t>Department</w:t>
      </w:r>
      <w:r w:rsidRPr="000F2535">
        <w:t xml:space="preserve"> has notified Grantee thereof in writing.</w:t>
      </w:r>
    </w:p>
    <w:p w14:paraId="2490750C" w14:textId="77777777" w:rsidR="00546659" w:rsidRPr="008C6DF1" w:rsidRDefault="00546659" w:rsidP="00546659"/>
    <w:p w14:paraId="54E71152" w14:textId="57804FD3" w:rsidR="00546659" w:rsidRPr="00CF2F74" w:rsidRDefault="00546659" w:rsidP="00546659">
      <w:pPr>
        <w:rPr>
          <w:b/>
        </w:rPr>
      </w:pPr>
      <w:r w:rsidRPr="008C6DF1">
        <w:rPr>
          <w:b/>
        </w:rPr>
        <w:t>3.2</w:t>
      </w:r>
      <w:r w:rsidRPr="008C6DF1">
        <w:rPr>
          <w:b/>
        </w:rPr>
        <w:tab/>
        <w:t>Duration of Term</w:t>
      </w:r>
      <w:r w:rsidRPr="008C6DF1">
        <w:t xml:space="preserve">.  The term of this Agreement shall commence </w:t>
      </w:r>
      <w:r>
        <w:t xml:space="preserve">on </w:t>
      </w:r>
      <w:r w:rsidR="007D3C70">
        <w:t>[DATE]</w:t>
      </w:r>
      <w:r w:rsidRPr="00CB1E30">
        <w:rPr>
          <w:color w:val="00B050"/>
        </w:rPr>
        <w:t xml:space="preserve"> </w:t>
      </w:r>
      <w:r w:rsidRPr="00C97E47">
        <w:t xml:space="preserve">and expire </w:t>
      </w:r>
      <w:r>
        <w:t xml:space="preserve">at 11:59 p.m. San Francisco time on </w:t>
      </w:r>
      <w:r w:rsidR="007D3C70">
        <w:t>[DATE]</w:t>
      </w:r>
      <w:r w:rsidRPr="008C6DF1">
        <w:t xml:space="preserve"> unless earlier terminated as otherwise provided herein. Grantee shall </w:t>
      </w:r>
      <w:r>
        <w:t xml:space="preserve">not </w:t>
      </w:r>
      <w:r w:rsidRPr="008857BD">
        <w:t xml:space="preserve">begin performance of its obligations under this Agreement until it receives written notice from City </w:t>
      </w:r>
      <w:r>
        <w:t>to proceed.</w:t>
      </w:r>
      <w:r w:rsidRPr="008857BD">
        <w:t xml:space="preserve"> </w:t>
      </w:r>
    </w:p>
    <w:p w14:paraId="3F9046F6" w14:textId="77777777" w:rsidR="00546659" w:rsidRPr="008C5438" w:rsidRDefault="00546659" w:rsidP="00546659"/>
    <w:p w14:paraId="1CFF32D8" w14:textId="77777777" w:rsidR="00546659" w:rsidRPr="00644D35" w:rsidRDefault="00546659" w:rsidP="00546659">
      <w:pPr>
        <w:keepNext/>
        <w:jc w:val="center"/>
        <w:rPr>
          <w:b/>
        </w:rPr>
      </w:pPr>
      <w:r w:rsidRPr="00644D35">
        <w:rPr>
          <w:b/>
        </w:rPr>
        <w:t>ARTICLE 4</w:t>
      </w:r>
    </w:p>
    <w:p w14:paraId="054E5C64" w14:textId="77777777" w:rsidR="00546659" w:rsidRPr="00644D35" w:rsidRDefault="00546659" w:rsidP="00546659">
      <w:pPr>
        <w:keepNext/>
        <w:jc w:val="center"/>
        <w:rPr>
          <w:b/>
        </w:rPr>
      </w:pPr>
      <w:r w:rsidRPr="00644D35">
        <w:rPr>
          <w:b/>
        </w:rPr>
        <w:t>IMPLEMENTATION OF GRANT PLAN</w:t>
      </w:r>
    </w:p>
    <w:p w14:paraId="2A3B2C97" w14:textId="77777777" w:rsidR="00546659" w:rsidRPr="00644D35" w:rsidRDefault="00546659" w:rsidP="00546659">
      <w:pPr>
        <w:keepNext/>
        <w:jc w:val="center"/>
        <w:rPr>
          <w:b/>
          <w:u w:val="single"/>
        </w:rPr>
      </w:pPr>
    </w:p>
    <w:p w14:paraId="3B2A628A" w14:textId="77777777" w:rsidR="00546659" w:rsidRPr="008C5438" w:rsidRDefault="00546659" w:rsidP="00546659">
      <w:pPr>
        <w:keepNext/>
      </w:pPr>
      <w:r w:rsidRPr="00643887">
        <w:rPr>
          <w:b/>
        </w:rPr>
        <w:t>4.1</w:t>
      </w:r>
      <w:r w:rsidRPr="00643887">
        <w:tab/>
      </w:r>
      <w:r w:rsidRPr="00A35F04">
        <w:rPr>
          <w:b/>
        </w:rPr>
        <w:t>Implementation of Grant Plan; Cooperation with Monitoring</w:t>
      </w:r>
      <w:r w:rsidRPr="00A35F04">
        <w:t>.  Grantee shall</w:t>
      </w:r>
      <w:r>
        <w:t xml:space="preserve"> diligently and in good faith</w:t>
      </w:r>
      <w:r w:rsidRPr="00A35F04">
        <w:t xml:space="preserve"> implement the Grant Plan on the terms and conditions set forth in this Agreement </w:t>
      </w:r>
      <w:r w:rsidRPr="008867C2">
        <w:t>and, to the extent that they do not differ from this Agreement</w:t>
      </w:r>
      <w:r>
        <w:t xml:space="preserve">, </w:t>
      </w:r>
      <w:r w:rsidRPr="008C5438">
        <w:t>the Application Documents</w:t>
      </w:r>
      <w:r w:rsidRPr="00CF2F74">
        <w:t>.  Grantee shall not materially change the nature or scope of the Grant Plan during the term of this Agreement without the prior written consent of City.  Grantee shall promptly comply with all standards, specifications and formats of City, as they may from time to time exist, related to evaluation, planning and monitoring of the Grant Plan and shall cooperate in good faith with City</w:t>
      </w:r>
      <w:r w:rsidRPr="008C5438">
        <w:t xml:space="preserve"> in any evaluation, planning or monitoring activities conducted or authorized by City.</w:t>
      </w:r>
    </w:p>
    <w:p w14:paraId="64131F1F" w14:textId="77777777" w:rsidR="00546659" w:rsidRPr="00644D35" w:rsidRDefault="00546659" w:rsidP="00546659"/>
    <w:p w14:paraId="4C9DE40B" w14:textId="77777777" w:rsidR="00546659" w:rsidRDefault="00546659" w:rsidP="00546659">
      <w:r w:rsidRPr="00644D35">
        <w:rPr>
          <w:b/>
        </w:rPr>
        <w:t>4.2</w:t>
      </w:r>
      <w:r w:rsidRPr="00644D35">
        <w:tab/>
      </w:r>
      <w:r w:rsidRPr="00644D35">
        <w:rPr>
          <w:b/>
        </w:rPr>
        <w:t>Grantee's Personnel</w:t>
      </w:r>
      <w:r w:rsidRPr="00644D35">
        <w:t>.  The Grant Plan shall be implemented only by competent personnel under the direction and supervision of Grantee.</w:t>
      </w:r>
    </w:p>
    <w:p w14:paraId="60425688" w14:textId="77777777" w:rsidR="00546659" w:rsidRDefault="00546659" w:rsidP="00546659"/>
    <w:p w14:paraId="6BFE85C2" w14:textId="77777777" w:rsidR="00546659" w:rsidRPr="000F2535" w:rsidRDefault="00546659" w:rsidP="00546659">
      <w:r>
        <w:rPr>
          <w:b/>
        </w:rPr>
        <w:t>4</w:t>
      </w:r>
      <w:r w:rsidRPr="000F2535">
        <w:rPr>
          <w:b/>
        </w:rPr>
        <w:t>.</w:t>
      </w:r>
      <w:r>
        <w:rPr>
          <w:b/>
        </w:rPr>
        <w:t>3</w:t>
      </w:r>
      <w:r w:rsidRPr="000F2535">
        <w:rPr>
          <w:b/>
        </w:rPr>
        <w:tab/>
        <w:t>Ownership of Results</w:t>
      </w:r>
      <w:r w:rsidRPr="000F2535">
        <w:t>.  Any interest of Grantee or any subgrantee, in drawings, plans, specifications, studies, reports, memoranda, computation sheets, the contents of computer diskettes, or other documents or Publications prepared by Grantee or any subgrantee in connection with this Agreement or the implementation of the Grant Plan or the services to be performed under this Agreement, shall become the property of and be promptly transmitted to City.  Notwithstanding the foregoing, Grantee may retain and use copies for reference and as documentation of its experience and capabilities.</w:t>
      </w:r>
    </w:p>
    <w:p w14:paraId="1E5E41F7" w14:textId="77777777" w:rsidR="00546659" w:rsidRPr="008C6DF1" w:rsidRDefault="00546659" w:rsidP="00546659"/>
    <w:p w14:paraId="21155628" w14:textId="77777777" w:rsidR="00546659" w:rsidRDefault="00546659" w:rsidP="00546659">
      <w:r>
        <w:rPr>
          <w:b/>
        </w:rPr>
        <w:lastRenderedPageBreak/>
        <w:t>4.4</w:t>
      </w:r>
      <w:r w:rsidRPr="008C6DF1">
        <w:tab/>
      </w:r>
      <w:r w:rsidRPr="008C6DF1">
        <w:rPr>
          <w:b/>
        </w:rPr>
        <w:t>Works for Hire</w:t>
      </w:r>
      <w:r w:rsidRPr="008C6DF1">
        <w:t>.  If, in connection with this Agreement or the implementatio</w:t>
      </w:r>
      <w:r w:rsidRPr="002C294F">
        <w:t xml:space="preserve">n of the Grant Plan, Grantee or any subgrantee creates artwork, copy, posters, billboards, photographs, videotapes, audiotapes, systems designs, software, reports, diagrams, surveys, source codes or any other original works of authorship or Publications, such creations shall be works for hire as defined under Title 17 of the United States Code, and all copyrights in such creations shall be the property of City.  If it is ever determined that any such creations are not works for hire under applicable law, Grantee hereby assigns all copyrights thereto to City, and agrees to provide any material, execute such documents and take such other actions as may be necessary or desirable to effect such assignment.  With the prior written approval of City, Grantee may retain and use copies of such creations for reference and as documentation of its experience and capabilities.  Grantee shall obtain all releases, assignments or other agreements from subgrantees or other persons or entities implementing the Grant Plan to ensure that City obtains the rights set forth in this </w:t>
      </w:r>
      <w:r>
        <w:t>Grant</w:t>
      </w:r>
      <w:r w:rsidRPr="002C294F">
        <w:t>.</w:t>
      </w:r>
    </w:p>
    <w:p w14:paraId="4A970390" w14:textId="77777777" w:rsidR="00546659" w:rsidRPr="00644D35" w:rsidRDefault="00546659" w:rsidP="00546659"/>
    <w:p w14:paraId="1E708CA6" w14:textId="77777777" w:rsidR="00546659" w:rsidRPr="00644D35" w:rsidRDefault="00546659" w:rsidP="00546659">
      <w:pPr>
        <w:autoSpaceDE w:val="0"/>
        <w:autoSpaceDN w:val="0"/>
        <w:adjustRightInd w:val="0"/>
        <w:rPr>
          <w:b/>
          <w:bCs/>
          <w:color w:val="000000"/>
          <w:szCs w:val="22"/>
        </w:rPr>
      </w:pPr>
      <w:r w:rsidRPr="00644D35">
        <w:rPr>
          <w:b/>
          <w:color w:val="000000"/>
          <w:szCs w:val="22"/>
        </w:rPr>
        <w:t>4.</w:t>
      </w:r>
      <w:r>
        <w:rPr>
          <w:b/>
          <w:color w:val="000000"/>
          <w:szCs w:val="22"/>
        </w:rPr>
        <w:t>5</w:t>
      </w:r>
      <w:r w:rsidRPr="00644D35">
        <w:rPr>
          <w:b/>
          <w:bCs/>
          <w:color w:val="000000"/>
          <w:szCs w:val="22"/>
        </w:rPr>
        <w:t xml:space="preserve">  </w:t>
      </w:r>
      <w:r w:rsidRPr="00644D35">
        <w:rPr>
          <w:b/>
          <w:bCs/>
          <w:color w:val="000000"/>
          <w:szCs w:val="22"/>
        </w:rPr>
        <w:tab/>
        <w:t>Publications and Work Product.</w:t>
      </w:r>
    </w:p>
    <w:p w14:paraId="5ED06DE8" w14:textId="77777777" w:rsidR="00546659" w:rsidRPr="00644D35" w:rsidRDefault="00546659" w:rsidP="00546659">
      <w:pPr>
        <w:keepNext/>
        <w:autoSpaceDE w:val="0"/>
        <w:autoSpaceDN w:val="0"/>
        <w:adjustRightInd w:val="0"/>
        <w:rPr>
          <w:b/>
          <w:bCs/>
          <w:color w:val="000000"/>
          <w:szCs w:val="22"/>
        </w:rPr>
      </w:pPr>
    </w:p>
    <w:p w14:paraId="7D15408F" w14:textId="77777777" w:rsidR="00546659" w:rsidRPr="00643887" w:rsidRDefault="00546659" w:rsidP="00546659">
      <w:pPr>
        <w:autoSpaceDE w:val="0"/>
        <w:autoSpaceDN w:val="0"/>
        <w:adjustRightInd w:val="0"/>
        <w:ind w:firstLine="540"/>
        <w:rPr>
          <w:color w:val="000000"/>
          <w:szCs w:val="22"/>
        </w:rPr>
      </w:pPr>
      <w:r w:rsidRPr="00644D35">
        <w:rPr>
          <w:color w:val="000000"/>
          <w:szCs w:val="22"/>
        </w:rPr>
        <w:t>(a)</w:t>
      </w:r>
      <w:r w:rsidRPr="00644D35">
        <w:rPr>
          <w:color w:val="000000"/>
          <w:szCs w:val="22"/>
        </w:rPr>
        <w:tab/>
        <w:t>Grantee understands and agrees that City has the right to review, approve, disapprove or conditionally approve, in its sole discretion, the work and property funded in whole or part with the Grant Funds, whether those elements are written, oral or in any other medium.  Grantee has the burden of demonstrating to City that each element of work or property funded in whole or pa</w:t>
      </w:r>
      <w:r w:rsidRPr="00643887">
        <w:rPr>
          <w:color w:val="000000"/>
          <w:szCs w:val="22"/>
        </w:rPr>
        <w:t>rt with the Grant Funds is directly and integrally related to the Grant Plan as approved by City.  City shall have the sole and final discretion to determine whether Grantee has met this burden.</w:t>
      </w:r>
    </w:p>
    <w:p w14:paraId="335AA1A4" w14:textId="77777777" w:rsidR="00546659" w:rsidRPr="008867C2" w:rsidRDefault="00546659" w:rsidP="00546659">
      <w:pPr>
        <w:autoSpaceDE w:val="0"/>
        <w:autoSpaceDN w:val="0"/>
        <w:adjustRightInd w:val="0"/>
        <w:rPr>
          <w:color w:val="000000"/>
          <w:szCs w:val="22"/>
        </w:rPr>
      </w:pPr>
    </w:p>
    <w:p w14:paraId="36F7D570" w14:textId="77777777" w:rsidR="00546659" w:rsidRPr="008857BD" w:rsidRDefault="00546659" w:rsidP="00546659">
      <w:pPr>
        <w:autoSpaceDE w:val="0"/>
        <w:autoSpaceDN w:val="0"/>
        <w:adjustRightInd w:val="0"/>
        <w:ind w:firstLine="540"/>
        <w:rPr>
          <w:color w:val="000000"/>
          <w:szCs w:val="22"/>
        </w:rPr>
      </w:pPr>
      <w:r w:rsidRPr="008867C2">
        <w:rPr>
          <w:color w:val="000000"/>
          <w:szCs w:val="22"/>
        </w:rPr>
        <w:t>(b)</w:t>
      </w:r>
      <w:r w:rsidRPr="008867C2">
        <w:rPr>
          <w:color w:val="000000"/>
          <w:szCs w:val="22"/>
        </w:rPr>
        <w:tab/>
        <w:t>Without limiting the obligations of Grantee set forth in subsection (a) above, Grantee shall submit to City for City's prior written approval any Publication, and Grantee shall not disseminate any such Publication unless and until it receives City's consent.  In addition, Grantee shall submit to City for approv</w:t>
      </w:r>
      <w:r w:rsidRPr="008857BD">
        <w:rPr>
          <w:color w:val="000000"/>
          <w:szCs w:val="22"/>
        </w:rPr>
        <w:t xml:space="preserve">al, if City so requests, any other program material or form that Grantee uses or proposes to use in furtherance of the Grant Plan, and Grantee shall promptly provide to City one copy of all such materials or forms within two (2) days following City’s request.  The City’s approval of any material hereunder shall not be deemed an endorsement of, or agreement with, the contents of such material, and the City shall have no liability or responsibility for any such contents.  The City reserves the right to disapprove any material covered by this section at any time, notwithstanding a prior approval by the City of such material.  Grantee shall not charge for the use or distribution of any Publication funded all or in part with the Grant Funds, without first obtaining City’s written consent, which City may give or withhold in its sole discretion.  </w:t>
      </w:r>
    </w:p>
    <w:p w14:paraId="5CC400C1" w14:textId="77777777" w:rsidR="00546659" w:rsidRPr="008857BD" w:rsidRDefault="00546659" w:rsidP="00546659">
      <w:pPr>
        <w:autoSpaceDE w:val="0"/>
        <w:autoSpaceDN w:val="0"/>
        <w:adjustRightInd w:val="0"/>
        <w:rPr>
          <w:color w:val="000000"/>
          <w:szCs w:val="22"/>
        </w:rPr>
      </w:pPr>
    </w:p>
    <w:p w14:paraId="665DC87F" w14:textId="77777777" w:rsidR="00546659" w:rsidRPr="000F2535" w:rsidRDefault="00546659" w:rsidP="00546659">
      <w:pPr>
        <w:autoSpaceDE w:val="0"/>
        <w:autoSpaceDN w:val="0"/>
        <w:adjustRightInd w:val="0"/>
        <w:ind w:firstLine="540"/>
        <w:rPr>
          <w:color w:val="000000"/>
          <w:szCs w:val="22"/>
        </w:rPr>
      </w:pPr>
      <w:r w:rsidRPr="008857BD">
        <w:rPr>
          <w:color w:val="000000"/>
          <w:szCs w:val="22"/>
        </w:rPr>
        <w:t>(c)</w:t>
      </w:r>
      <w:r w:rsidRPr="008857BD">
        <w:rPr>
          <w:color w:val="000000"/>
          <w:szCs w:val="22"/>
        </w:rPr>
        <w:tab/>
        <w:t xml:space="preserve">Grantee shall distribute any Publication solely within San Francisco, unless City otherwise gives its prior written consent, which City may give or withhold in its sole discretion.  In addition, Grantee shall furnish any services funded in whole or part with the Grant Funds </w:t>
      </w:r>
      <w:r w:rsidRPr="008857BD">
        <w:rPr>
          <w:color w:val="000000"/>
          <w:szCs w:val="22"/>
        </w:rPr>
        <w:lastRenderedPageBreak/>
        <w:t>under this Agreement solely within San Francisco, unless City otherwise gives its prior written consent, which City may give or withhold in its sol</w:t>
      </w:r>
      <w:r w:rsidRPr="000F2535">
        <w:rPr>
          <w:color w:val="000000"/>
          <w:szCs w:val="22"/>
        </w:rPr>
        <w:t xml:space="preserve">e discretion.  </w:t>
      </w:r>
    </w:p>
    <w:p w14:paraId="36E1AEEB" w14:textId="77777777" w:rsidR="00546659" w:rsidRPr="000F2535" w:rsidRDefault="00546659" w:rsidP="00546659">
      <w:pPr>
        <w:tabs>
          <w:tab w:val="left" w:pos="1260"/>
          <w:tab w:val="left" w:pos="1890"/>
        </w:tabs>
        <w:autoSpaceDE w:val="0"/>
        <w:autoSpaceDN w:val="0"/>
        <w:adjustRightInd w:val="0"/>
        <w:rPr>
          <w:color w:val="000000"/>
          <w:szCs w:val="22"/>
        </w:rPr>
      </w:pPr>
    </w:p>
    <w:p w14:paraId="0B002DBD" w14:textId="77777777" w:rsidR="00546659" w:rsidRPr="008C6DF1" w:rsidRDefault="00546659" w:rsidP="00546659">
      <w:pPr>
        <w:autoSpaceDE w:val="0"/>
        <w:autoSpaceDN w:val="0"/>
        <w:adjustRightInd w:val="0"/>
        <w:ind w:firstLine="540"/>
        <w:rPr>
          <w:color w:val="000000"/>
          <w:szCs w:val="22"/>
        </w:rPr>
      </w:pPr>
      <w:r w:rsidRPr="000F2535">
        <w:rPr>
          <w:color w:val="000000"/>
          <w:szCs w:val="22"/>
        </w:rPr>
        <w:t>(d)</w:t>
      </w:r>
      <w:r w:rsidRPr="000F2535">
        <w:rPr>
          <w:color w:val="000000"/>
          <w:szCs w:val="22"/>
        </w:rPr>
        <w:tab/>
        <w:t>City may disapprove any element of work or property funded in whole or part by the Grant Funds that City determines, in its sole discretion, has any of the following characteristics: is divisive or discriminatory; undermines the purpose of the Grant Plan; discourages otherwise qualified potential employees or volunteers or any clients from participating in activities covered under the Grant Plan; undermines the effective delivery of services to clients of Grantee; hinders the achievement of any other purpose of City in making the Grant under this Agreement; or violates any other provision of this Agreement or applicable law.  If City disapproves any element of the Grant Plan as implemented, or requires any change to it, Grantee shall immediately eliminate the disapproved portions and make the required changes.  If City disapproves any materials, activities or services provided by third parties, Grantee shall immediately cease using the materials and terminate the activities or services an</w:t>
      </w:r>
      <w:r w:rsidRPr="008C6DF1">
        <w:rPr>
          <w:color w:val="000000"/>
          <w:szCs w:val="22"/>
        </w:rPr>
        <w:t>d shall, at City's request, require that Grantee obtain the return of materials from recipients or deliver such materials to City or destroy them.</w:t>
      </w:r>
    </w:p>
    <w:p w14:paraId="20E76043" w14:textId="77777777" w:rsidR="00546659" w:rsidRPr="008C6DF1" w:rsidRDefault="00546659" w:rsidP="00546659">
      <w:pPr>
        <w:tabs>
          <w:tab w:val="left" w:pos="1980"/>
        </w:tabs>
        <w:autoSpaceDE w:val="0"/>
        <w:autoSpaceDN w:val="0"/>
        <w:adjustRightInd w:val="0"/>
        <w:rPr>
          <w:color w:val="000000"/>
          <w:szCs w:val="22"/>
        </w:rPr>
      </w:pPr>
    </w:p>
    <w:p w14:paraId="6764B172" w14:textId="77777777" w:rsidR="00546659" w:rsidRPr="002C294F" w:rsidRDefault="00546659" w:rsidP="00546659">
      <w:pPr>
        <w:autoSpaceDE w:val="0"/>
        <w:autoSpaceDN w:val="0"/>
        <w:adjustRightInd w:val="0"/>
        <w:ind w:firstLine="540"/>
        <w:rPr>
          <w:color w:val="000000"/>
          <w:szCs w:val="22"/>
        </w:rPr>
      </w:pPr>
      <w:r w:rsidRPr="008C6DF1">
        <w:rPr>
          <w:color w:val="000000"/>
          <w:szCs w:val="22"/>
        </w:rPr>
        <w:t>(e)</w:t>
      </w:r>
      <w:r w:rsidRPr="008C6DF1">
        <w:rPr>
          <w:color w:val="000000"/>
          <w:szCs w:val="22"/>
        </w:rPr>
        <w:tab/>
        <w:t>City has the right to monitor from time to time the administration by Grantee or any of its subcontractors of any programs or other work, including, without limitation, educational programs or trainings, funded in whole or part by the Grant Funds, to ensure that Grantee is performing such element of the Grant Plan, or causing such element of the Grant Plan t</w:t>
      </w:r>
      <w:r w:rsidRPr="002C294F">
        <w:rPr>
          <w:color w:val="000000"/>
          <w:szCs w:val="22"/>
        </w:rPr>
        <w:t>o be performed, consistent with the terms and conditions of this Agreement.</w:t>
      </w:r>
    </w:p>
    <w:p w14:paraId="1CF84AB7" w14:textId="77777777" w:rsidR="00546659" w:rsidRPr="002C294F" w:rsidRDefault="00546659" w:rsidP="00546659">
      <w:pPr>
        <w:keepNext/>
        <w:autoSpaceDE w:val="0"/>
        <w:autoSpaceDN w:val="0"/>
        <w:adjustRightInd w:val="0"/>
        <w:rPr>
          <w:color w:val="000000"/>
          <w:szCs w:val="22"/>
        </w:rPr>
      </w:pPr>
      <w:r w:rsidRPr="002C294F">
        <w:rPr>
          <w:color w:val="000000"/>
          <w:szCs w:val="22"/>
        </w:rPr>
        <w:tab/>
      </w:r>
    </w:p>
    <w:p w14:paraId="7C572252" w14:textId="77777777" w:rsidR="00546659" w:rsidRPr="00CF2F74" w:rsidRDefault="00546659" w:rsidP="00546659">
      <w:pPr>
        <w:autoSpaceDE w:val="0"/>
        <w:autoSpaceDN w:val="0"/>
        <w:adjustRightInd w:val="0"/>
        <w:ind w:firstLine="540"/>
        <w:rPr>
          <w:color w:val="000000"/>
          <w:szCs w:val="22"/>
        </w:rPr>
      </w:pPr>
      <w:r w:rsidRPr="002C294F">
        <w:rPr>
          <w:color w:val="000000"/>
          <w:szCs w:val="22"/>
        </w:rPr>
        <w:t>(f)</w:t>
      </w:r>
      <w:r w:rsidRPr="002C294F">
        <w:rPr>
          <w:color w:val="000000"/>
          <w:szCs w:val="22"/>
        </w:rPr>
        <w:tab/>
        <w:t xml:space="preserve">Grantee shall acknowledge City's funding under this Agreement in all Publications.  Such acknowledgment shall conspicuously state that the activities are sponsored in whole or in part through a grant from the </w:t>
      </w:r>
      <w:r>
        <w:rPr>
          <w:color w:val="000000"/>
          <w:szCs w:val="22"/>
        </w:rPr>
        <w:t>Department</w:t>
      </w:r>
      <w:r w:rsidRPr="002C294F">
        <w:rPr>
          <w:color w:val="000000"/>
          <w:szCs w:val="22"/>
        </w:rPr>
        <w:t xml:space="preserve">.  Except as set forth in this </w:t>
      </w:r>
      <w:r>
        <w:rPr>
          <w:color w:val="000000"/>
          <w:szCs w:val="22"/>
        </w:rPr>
        <w:t>subs</w:t>
      </w:r>
      <w:r w:rsidRPr="008857BD">
        <w:rPr>
          <w:color w:val="000000"/>
          <w:szCs w:val="22"/>
        </w:rPr>
        <w:t xml:space="preserve">ection, Grantee shall not use the name of the </w:t>
      </w:r>
      <w:r>
        <w:rPr>
          <w:color w:val="000000"/>
          <w:szCs w:val="22"/>
        </w:rPr>
        <w:t>Department</w:t>
      </w:r>
      <w:r w:rsidRPr="008857BD">
        <w:rPr>
          <w:color w:val="000000"/>
          <w:szCs w:val="22"/>
        </w:rPr>
        <w:t xml:space="preserve"> or City (as a reference to the municipal corporation as opposed to location) in any Publication without prior written approval of City</w:t>
      </w:r>
      <w:r w:rsidRPr="00CF2F74">
        <w:rPr>
          <w:color w:val="000000"/>
          <w:szCs w:val="22"/>
        </w:rPr>
        <w:t>.</w:t>
      </w:r>
    </w:p>
    <w:p w14:paraId="35CCADCF" w14:textId="77777777" w:rsidR="00546659" w:rsidRDefault="00546659" w:rsidP="00546659"/>
    <w:p w14:paraId="0834A828" w14:textId="77777777" w:rsidR="00546659" w:rsidRPr="008C5438" w:rsidRDefault="00546659" w:rsidP="00546659"/>
    <w:p w14:paraId="6723C4B8" w14:textId="77777777" w:rsidR="00546659" w:rsidRPr="008C5438" w:rsidRDefault="00546659" w:rsidP="00546659">
      <w:pPr>
        <w:keepNext/>
        <w:jc w:val="center"/>
        <w:rPr>
          <w:b/>
        </w:rPr>
      </w:pPr>
      <w:r w:rsidRPr="008C5438">
        <w:rPr>
          <w:b/>
        </w:rPr>
        <w:t>ARTICLE 5</w:t>
      </w:r>
    </w:p>
    <w:p w14:paraId="623EBDE7" w14:textId="77777777" w:rsidR="00546659" w:rsidRPr="00644D35" w:rsidRDefault="00546659" w:rsidP="00546659">
      <w:pPr>
        <w:keepNext/>
        <w:jc w:val="center"/>
      </w:pPr>
      <w:r w:rsidRPr="00644D35">
        <w:rPr>
          <w:b/>
        </w:rPr>
        <w:t>USE AND DISBURSEMENT OF GRANT FUNDS</w:t>
      </w:r>
    </w:p>
    <w:p w14:paraId="1C0838D0" w14:textId="77777777" w:rsidR="00546659" w:rsidRPr="00644D35" w:rsidRDefault="00546659" w:rsidP="00546659">
      <w:pPr>
        <w:keepNext/>
      </w:pPr>
    </w:p>
    <w:p w14:paraId="02783AA4" w14:textId="66102CE7" w:rsidR="00546659" w:rsidRDefault="00546659" w:rsidP="00546659">
      <w:pPr>
        <w:keepNext/>
      </w:pPr>
      <w:r w:rsidRPr="00644D35">
        <w:rPr>
          <w:b/>
        </w:rPr>
        <w:t>5.1</w:t>
      </w:r>
      <w:r w:rsidRPr="00644D35">
        <w:tab/>
      </w:r>
      <w:r w:rsidRPr="00643887">
        <w:rPr>
          <w:b/>
        </w:rPr>
        <w:t>Maximum Amount of Grant Funds</w:t>
      </w:r>
      <w:r w:rsidRPr="00643887">
        <w:t xml:space="preserve">.  </w:t>
      </w:r>
      <w:r w:rsidRPr="00F37416">
        <w:t>In no event shall the amount of Grant Funds disbursed hereunder excee</w:t>
      </w:r>
      <w:r>
        <w:t xml:space="preserve">d </w:t>
      </w:r>
      <w:r w:rsidR="003B1387">
        <w:t>[DOLLAR AMOUNT]</w:t>
      </w:r>
      <w:r>
        <w:t xml:space="preserve"> for the duration of the contract term as specified in Article 3 or </w:t>
      </w:r>
      <w:r w:rsidR="003B1387">
        <w:t xml:space="preserve">[DOLLAR AMOUNT] </w:t>
      </w:r>
      <w:r>
        <w:t>per fiscal year</w:t>
      </w:r>
      <w:r w:rsidRPr="00F37416">
        <w:t>.</w:t>
      </w:r>
      <w:r>
        <w:t xml:space="preserve">  </w:t>
      </w:r>
    </w:p>
    <w:p w14:paraId="596E4619" w14:textId="77777777" w:rsidR="00546659" w:rsidRPr="008C5438" w:rsidRDefault="00546659" w:rsidP="00546659">
      <w:pPr>
        <w:keepNext/>
      </w:pPr>
    </w:p>
    <w:p w14:paraId="7684007A" w14:textId="77777777" w:rsidR="00546659" w:rsidRPr="00CF2F74" w:rsidRDefault="00546659" w:rsidP="00546659">
      <w:r w:rsidRPr="00644D35">
        <w:rPr>
          <w:b/>
        </w:rPr>
        <w:t>5.2</w:t>
      </w:r>
      <w:r w:rsidRPr="00644D35">
        <w:tab/>
      </w:r>
      <w:r w:rsidRPr="00644D35">
        <w:rPr>
          <w:b/>
        </w:rPr>
        <w:t>Use of Grant Funds</w:t>
      </w:r>
      <w:r w:rsidRPr="00644D35">
        <w:t xml:space="preserve">. Grantee shall use the Grant Funds only for Eligible Expenses as set forth in Appendix A and for no other purpose.  Grantee shall expend the Grant Funds in accordance with the Budget </w:t>
      </w:r>
      <w:r w:rsidRPr="00CF2F74">
        <w:t>and shall obtain the prior approval of City before transferring expenditures from one line item to another within the Budget.</w:t>
      </w:r>
    </w:p>
    <w:p w14:paraId="41133F88" w14:textId="77777777" w:rsidR="00546659" w:rsidRPr="008C5438" w:rsidRDefault="00546659" w:rsidP="00546659"/>
    <w:p w14:paraId="1A791DF3" w14:textId="77777777" w:rsidR="00546659" w:rsidRPr="00644D35" w:rsidRDefault="00546659" w:rsidP="00546659">
      <w:pPr>
        <w:keepNext/>
      </w:pPr>
      <w:r w:rsidRPr="00644D35">
        <w:rPr>
          <w:b/>
        </w:rPr>
        <w:t>5.3</w:t>
      </w:r>
      <w:r w:rsidRPr="00644D35">
        <w:tab/>
      </w:r>
      <w:r w:rsidRPr="00644D35">
        <w:rPr>
          <w:b/>
        </w:rPr>
        <w:t>Disbursement Procedures</w:t>
      </w:r>
      <w:r w:rsidRPr="00644D35">
        <w:t>.  Grant Funds shall be disbursed to Grantee as follows:</w:t>
      </w:r>
    </w:p>
    <w:p w14:paraId="337EA914" w14:textId="77777777" w:rsidR="00546659" w:rsidRPr="00644D35" w:rsidRDefault="00546659" w:rsidP="00546659">
      <w:pPr>
        <w:keepNext/>
      </w:pPr>
    </w:p>
    <w:p w14:paraId="1D2927C7" w14:textId="77777777" w:rsidR="00546659" w:rsidRPr="008867C2" w:rsidRDefault="00546659" w:rsidP="003B1387">
      <w:pPr>
        <w:pStyle w:val="BodyText2"/>
        <w:keepNext/>
        <w:spacing w:line="276" w:lineRule="auto"/>
      </w:pPr>
      <w:r w:rsidRPr="00643887">
        <w:tab/>
        <w:t>(a)</w:t>
      </w:r>
      <w:r w:rsidRPr="00643887">
        <w:tab/>
        <w:t xml:space="preserve">Grantee shall submit to the </w:t>
      </w:r>
      <w:r>
        <w:t>Department for approval</w:t>
      </w:r>
      <w:r w:rsidRPr="00643887">
        <w:t xml:space="preserve">, in the manner specified for notices pursuant to Article 15, a document (a “Funding Request”) substantially in the form attached as Appendix C.  Any </w:t>
      </w:r>
      <w:r>
        <w:t xml:space="preserve">unapproved </w:t>
      </w:r>
      <w:r w:rsidRPr="00643887">
        <w:t>Funding Request</w:t>
      </w:r>
      <w:r>
        <w:t>s</w:t>
      </w:r>
      <w:r w:rsidRPr="00643887">
        <w:t xml:space="preserve"> shall be returned by the </w:t>
      </w:r>
      <w:r>
        <w:t>Department</w:t>
      </w:r>
      <w:r w:rsidRPr="00643887">
        <w:t xml:space="preserve"> to Grantee with a brief </w:t>
      </w:r>
      <w:r>
        <w:t>explanation why the</w:t>
      </w:r>
      <w:r w:rsidRPr="008867C2">
        <w:t xml:space="preserve"> Funding Request</w:t>
      </w:r>
      <w:r>
        <w:t xml:space="preserve"> was rejected</w:t>
      </w:r>
      <w:r w:rsidRPr="008867C2">
        <w:t xml:space="preserve">.  If any such rejection relates only to a portion of Eligible Expenses itemized in </w:t>
      </w:r>
      <w:r>
        <w:t>a</w:t>
      </w:r>
      <w:r w:rsidRPr="008867C2">
        <w:t xml:space="preserve"> Funding Request, the </w:t>
      </w:r>
      <w:r>
        <w:t>Department</w:t>
      </w:r>
      <w:r w:rsidRPr="008867C2">
        <w:t xml:space="preserve"> shall have no obligation to disburse any Grant Funds for any other Eligible Expenses itemized in such Funding Request unless and until Grantee submits a Funding Request that is in all respects acceptable to the </w:t>
      </w:r>
      <w:r>
        <w:t>Department</w:t>
      </w:r>
      <w:r w:rsidRPr="008867C2">
        <w:t>.</w:t>
      </w:r>
    </w:p>
    <w:p w14:paraId="4EE7CA05" w14:textId="77777777" w:rsidR="00546659" w:rsidRPr="008867C2" w:rsidRDefault="00546659" w:rsidP="00546659"/>
    <w:p w14:paraId="2D3DFBA8" w14:textId="77777777" w:rsidR="00546659" w:rsidRPr="00CF2F74" w:rsidRDefault="00546659" w:rsidP="00546659">
      <w:r w:rsidRPr="008857BD">
        <w:tab/>
        <w:t>(b)</w:t>
      </w:r>
      <w:r w:rsidRPr="008857BD">
        <w:tab/>
        <w:t xml:space="preserve">The </w:t>
      </w:r>
      <w:r>
        <w:t>Department</w:t>
      </w:r>
      <w:r w:rsidRPr="008857BD">
        <w:t xml:space="preserve"> shall make all disbursements of Grant Funds pursuant to this Section through electronic payment or by check payable to Grantee sent via U.S. mail in accordance with Article 15,</w:t>
      </w:r>
      <w:r w:rsidRPr="00CF2F74">
        <w:t xml:space="preserve"> unless the </w:t>
      </w:r>
      <w:r>
        <w:t>Department</w:t>
      </w:r>
      <w:r w:rsidRPr="00CF2F74">
        <w:t xml:space="preserve"> otherwise agrees in writing, in its sole discretion. </w:t>
      </w:r>
      <w:r w:rsidRPr="008C5438">
        <w:t xml:space="preserve"> For electronic payment, City vendors receiving new contracts, contract renewals, or contract extensions must sign up to receive electronic payments through the City's Automated Clearing House (ACH) payments service/provider. Electronic payments are processed every business day and are safe and secure. To sign up for electronic payments, visit www.sfgo</w:t>
      </w:r>
      <w:r w:rsidRPr="00644D35">
        <w:t xml:space="preserve">v.org/ach.. The </w:t>
      </w:r>
      <w:r>
        <w:t>Department</w:t>
      </w:r>
      <w:r w:rsidRPr="00644D35">
        <w:t xml:space="preserve"> shall make disbursements of Grant Funds no more than once during eac</w:t>
      </w:r>
      <w:r>
        <w:t xml:space="preserve">h month. </w:t>
      </w:r>
    </w:p>
    <w:p w14:paraId="3DEC2DB4" w14:textId="77777777" w:rsidR="00546659" w:rsidRPr="00CF2F74" w:rsidRDefault="00546659" w:rsidP="00546659">
      <w:pPr>
        <w:pStyle w:val="Heading1"/>
        <w:keepNext w:val="0"/>
        <w:rPr>
          <w:rFonts w:ascii="Times New Roman" w:hAnsi="Times New Roman"/>
          <w:b w:val="0"/>
          <w:sz w:val="22"/>
        </w:rPr>
      </w:pPr>
    </w:p>
    <w:p w14:paraId="28A22BC8" w14:textId="77777777" w:rsidR="00546659" w:rsidRPr="00644D35" w:rsidRDefault="00546659" w:rsidP="00546659">
      <w:pPr>
        <w:keepNext/>
        <w:jc w:val="center"/>
        <w:rPr>
          <w:b/>
        </w:rPr>
      </w:pPr>
      <w:r w:rsidRPr="00644D35">
        <w:rPr>
          <w:b/>
        </w:rPr>
        <w:t>ARTICLE 6</w:t>
      </w:r>
    </w:p>
    <w:p w14:paraId="707665E1" w14:textId="77777777" w:rsidR="00546659" w:rsidRPr="00644D35" w:rsidRDefault="00546659" w:rsidP="00546659">
      <w:pPr>
        <w:keepNext/>
        <w:jc w:val="center"/>
        <w:rPr>
          <w:b/>
        </w:rPr>
      </w:pPr>
      <w:r w:rsidRPr="00644D35">
        <w:rPr>
          <w:b/>
        </w:rPr>
        <w:t>REPORTING REQUIREMENTS; AUDITS;</w:t>
      </w:r>
      <w:r w:rsidRPr="00644D35">
        <w:rPr>
          <w:b/>
        </w:rPr>
        <w:br/>
        <w:t>PENALTIES FOR FALSE CLAIMS</w:t>
      </w:r>
    </w:p>
    <w:p w14:paraId="092F5ADC" w14:textId="77777777" w:rsidR="00546659" w:rsidRPr="00643887" w:rsidRDefault="00546659" w:rsidP="00546659"/>
    <w:p w14:paraId="78BD4F9C" w14:textId="77777777" w:rsidR="00546659" w:rsidRPr="008867C2" w:rsidRDefault="00546659" w:rsidP="00546659">
      <w:r w:rsidRPr="008867C2">
        <w:rPr>
          <w:b/>
        </w:rPr>
        <w:t>6.1</w:t>
      </w:r>
      <w:r w:rsidRPr="008867C2">
        <w:rPr>
          <w:b/>
        </w:rPr>
        <w:tab/>
        <w:t>Regular Reports</w:t>
      </w:r>
      <w:r w:rsidRPr="008867C2">
        <w:t xml:space="preserve">.  Grantee shall provide, in a prompt and timely manner, financial, operational and other reports, as requested by the </w:t>
      </w:r>
      <w:r>
        <w:t>Department</w:t>
      </w:r>
      <w:r w:rsidRPr="008867C2">
        <w:t xml:space="preserve">, in form and substance satisfactory to the </w:t>
      </w:r>
      <w:r>
        <w:t>Department</w:t>
      </w:r>
      <w:r w:rsidRPr="008867C2">
        <w:t>.  Such reports, including any copies, shall be submitted on recycled paper and printed on double-sided pages, to the maximum extent possible.</w:t>
      </w:r>
    </w:p>
    <w:p w14:paraId="11A3FB87" w14:textId="77777777" w:rsidR="00546659" w:rsidRPr="008857BD" w:rsidRDefault="00546659" w:rsidP="00546659"/>
    <w:p w14:paraId="5AF5143A" w14:textId="77777777" w:rsidR="00546659" w:rsidRPr="008857BD" w:rsidRDefault="00546659" w:rsidP="00546659">
      <w:r w:rsidRPr="008857BD">
        <w:rPr>
          <w:b/>
        </w:rPr>
        <w:t>6.2</w:t>
      </w:r>
      <w:r w:rsidRPr="008857BD">
        <w:rPr>
          <w:b/>
        </w:rPr>
        <w:tab/>
        <w:t>Organizational Documents</w:t>
      </w:r>
      <w:r w:rsidRPr="008857BD">
        <w:t>.  If requested by City, Grantee shall provide to City the names of its current officers and directors and certified copies of its Articles of Incorporation and Bylaws as well as satisfactory evidence of the valid nonprofit status described in Section 8.1.</w:t>
      </w:r>
    </w:p>
    <w:p w14:paraId="0715D907" w14:textId="77777777" w:rsidR="00546659" w:rsidRPr="008857BD" w:rsidRDefault="00546659" w:rsidP="00546659"/>
    <w:p w14:paraId="6C33A0DB" w14:textId="77777777" w:rsidR="00546659" w:rsidRPr="00FB1FFD" w:rsidRDefault="00546659" w:rsidP="00546659">
      <w:r w:rsidRPr="008857BD">
        <w:rPr>
          <w:b/>
        </w:rPr>
        <w:t>6.3</w:t>
      </w:r>
      <w:r w:rsidRPr="008857BD">
        <w:tab/>
      </w:r>
      <w:r w:rsidRPr="008857BD">
        <w:rPr>
          <w:b/>
        </w:rPr>
        <w:t>Notification of Defaults or Changes in Circumstances</w:t>
      </w:r>
      <w:r w:rsidRPr="00FB1FFD">
        <w:t>.  Grantee shall notify City immediately of (a) any Event of Default or event that, with the passage of time, would constitute an Event of Default; and (b) any change of circumstances that would cause any of the representations and warranties contained in Article 8 to be false or misleading at any time during the term of this Agreement.</w:t>
      </w:r>
    </w:p>
    <w:p w14:paraId="13AEDE0F" w14:textId="77777777" w:rsidR="00546659" w:rsidRPr="00FB1FFD" w:rsidRDefault="00546659" w:rsidP="00546659"/>
    <w:p w14:paraId="36899986" w14:textId="78DD5AE4" w:rsidR="00546659" w:rsidRPr="00CF2F74" w:rsidRDefault="00546659" w:rsidP="00845E7A">
      <w:pPr>
        <w:pStyle w:val="Heading3"/>
        <w:keepNext w:val="0"/>
        <w:numPr>
          <w:ilvl w:val="0"/>
          <w:numId w:val="0"/>
        </w:numPr>
        <w:spacing w:before="0" w:after="0"/>
        <w:rPr>
          <w:rFonts w:ascii="Times New Roman" w:hAnsi="Times New Roman"/>
          <w:b w:val="0"/>
        </w:rPr>
      </w:pPr>
      <w:r w:rsidRPr="00FB1FFD">
        <w:rPr>
          <w:rFonts w:ascii="Times New Roman" w:hAnsi="Times New Roman"/>
        </w:rPr>
        <w:t>6.4</w:t>
      </w:r>
      <w:r w:rsidR="00845E7A">
        <w:rPr>
          <w:rFonts w:ascii="Times New Roman" w:hAnsi="Times New Roman"/>
          <w:b w:val="0"/>
        </w:rPr>
        <w:t xml:space="preserve"> </w:t>
      </w:r>
      <w:r w:rsidRPr="00FB1FFD">
        <w:rPr>
          <w:rFonts w:ascii="Times New Roman" w:hAnsi="Times New Roman"/>
        </w:rPr>
        <w:t>Financial Statements</w:t>
      </w:r>
      <w:r w:rsidRPr="00FB1FFD">
        <w:rPr>
          <w:rFonts w:ascii="Times New Roman" w:hAnsi="Times New Roman"/>
          <w:b w:val="0"/>
        </w:rPr>
        <w:t>.  Pursuant to San Francisco Administrative Code Section 67.32 and Controller requirements, if requested, within sixty (60) days following the end of each Fiscal Year, Grantee shall deliver to City an unaudited balance sheet and the related statement of income and cash flows for such Fiscal Year, all in reasonable detail acceptable to City, certified by an appropriate financial officer of Grantee as accurately presenting the financial position of Grantee.  If requested by City, Grantee shall also deliver to City, no later than one hundred twenty (120) days following the end of any Fiscal Year, an audited balance sheet and the related statement of income and cash flows for such Fiscal Year, certified by a reputable accounting firm as accurately presenting the financial position of Grantee.</w:t>
      </w:r>
    </w:p>
    <w:p w14:paraId="57D38CBC" w14:textId="77777777" w:rsidR="00546659" w:rsidRPr="008C5438" w:rsidRDefault="00546659" w:rsidP="00546659"/>
    <w:p w14:paraId="69CAE714" w14:textId="77777777" w:rsidR="00546659" w:rsidRPr="00643887" w:rsidRDefault="00546659" w:rsidP="00546659">
      <w:r w:rsidRPr="00644D35">
        <w:rPr>
          <w:b/>
        </w:rPr>
        <w:t>6.5</w:t>
      </w:r>
      <w:r w:rsidRPr="00644D35">
        <w:tab/>
      </w:r>
      <w:r w:rsidRPr="00644D35">
        <w:rPr>
          <w:b/>
        </w:rPr>
        <w:t>Books and Records</w:t>
      </w:r>
      <w:r w:rsidRPr="00644D35">
        <w:t xml:space="preserve">.  Grantee shall establish and maintain accurate files and records of all aspects of the Grant Plan and the matters funded in whole or in part with Grant Funds during the term of this Agreement.  Without limiting the scope of the foregoing, Grantee shall establish and maintain accurate financial books and accounting records relating to Eligible Expenses incurred and Grant Funds received and expended under this Agreement, together with all invoices, documents, payrolls, time records and other data related to the matters covered by this Agreement, whether funded in whole or in part with Grant Funds.  Grantee shall maintain all of </w:t>
      </w:r>
      <w:r w:rsidRPr="00643887">
        <w:t>the files, records, books, invoices, documents, payrolls and other data required to be maintained under this Section in a readily accessible location and condition for a period of not less than five (5) years after final payment under this Agreement or until any final audit has been fully completed, whichever is later.</w:t>
      </w:r>
    </w:p>
    <w:p w14:paraId="280FE1DA" w14:textId="77777777" w:rsidR="00546659" w:rsidRPr="008867C2" w:rsidRDefault="00546659" w:rsidP="00546659"/>
    <w:p w14:paraId="04583E24" w14:textId="77777777" w:rsidR="00546659" w:rsidRPr="008857BD" w:rsidRDefault="00546659" w:rsidP="00546659">
      <w:r w:rsidRPr="008867C2">
        <w:rPr>
          <w:b/>
        </w:rPr>
        <w:t>6.6</w:t>
      </w:r>
      <w:r w:rsidRPr="008867C2">
        <w:tab/>
      </w:r>
      <w:r w:rsidRPr="008857BD">
        <w:rPr>
          <w:b/>
        </w:rPr>
        <w:t>Inspection and Audit</w:t>
      </w:r>
      <w:r w:rsidRPr="008857BD">
        <w:t>.  Grantee shall make available to City, its employees and authorized representatives, during regular business hours all of the files, records, books, invoices, documents, payrolls and other data required to be established and maintained by Grantee under Section 6.5.  Grantee shall permit City, its employees and authorized representatives to inspect, audit, examine and make excerpts and transcripts from any of the foregoing.  The rights of City pursuant to this Section shall remain in effect so long as Grantee has the obligation to maintain such files, records, books, invoices, documents, payrolls and other data under this Article 6.</w:t>
      </w:r>
    </w:p>
    <w:p w14:paraId="4854ABAB" w14:textId="77777777" w:rsidR="00546659" w:rsidRPr="008857BD" w:rsidRDefault="00546659" w:rsidP="00546659"/>
    <w:p w14:paraId="734A889F" w14:textId="77777777" w:rsidR="00546659" w:rsidRPr="00FB1FFD" w:rsidRDefault="00546659" w:rsidP="00546659">
      <w:r w:rsidRPr="008857BD">
        <w:rPr>
          <w:b/>
        </w:rPr>
        <w:t>6.7</w:t>
      </w:r>
      <w:r w:rsidRPr="008857BD">
        <w:tab/>
      </w:r>
      <w:r w:rsidRPr="008857BD">
        <w:rPr>
          <w:b/>
        </w:rPr>
        <w:t>Submitting False Claims</w:t>
      </w:r>
      <w:r w:rsidRPr="008857BD">
        <w:t xml:space="preserve"> Grantee</w:t>
      </w:r>
      <w:r w:rsidRPr="00FB1FFD">
        <w:t xml:space="preserve"> shall at all times deal in good faith with the City, shall only submit a Funding Request to the City upon a good faith and honest determination that the funds sought are for Eligible Expenses under the Grant, and shall only use Grant Funds for payment of Eligible Expenses as set forth in Appendix A.  Any Grantee who commits any of the following false acts shall be liable to the City for three times the amount of damages the City sustains because of the Grantee's act.  A Grantee will be deemed to have submitted a false claim to the City if the Grantee:  (a)  knowingly presents or causes to be presented to an officer or employee of the City a false Funding Request;  (b) knowingly disburses Grants Funds for expenses that are not Eligible Expenses; (c)  knowingly makes, uses, or causes to be made or used a false record or statement to get a false Funding Request paid or approved by the City;  (d)  </w:t>
      </w:r>
      <w:r w:rsidRPr="00FB1FFD">
        <w:lastRenderedPageBreak/>
        <w:t xml:space="preserve">conspires to defraud the City by getting a false Funding Request allowed or paid by the City; or  (e)  is a beneficiary of an inadvertent submission of a false claim to the City, subsequently discovers the falsity of the claim, and fails to disclose the false claim to the City within a reasonable time after discovery of the false claim. </w:t>
      </w:r>
    </w:p>
    <w:p w14:paraId="0D68433C" w14:textId="77777777" w:rsidR="00546659" w:rsidRPr="000F2535" w:rsidRDefault="00546659" w:rsidP="00546659"/>
    <w:p w14:paraId="73E817DB" w14:textId="77777777" w:rsidR="00546659" w:rsidRPr="008867C2" w:rsidRDefault="00546659" w:rsidP="00546659">
      <w:r>
        <w:rPr>
          <w:b/>
        </w:rPr>
        <w:t>6</w:t>
      </w:r>
      <w:r w:rsidRPr="008867C2">
        <w:rPr>
          <w:b/>
        </w:rPr>
        <w:t>.</w:t>
      </w:r>
      <w:r>
        <w:rPr>
          <w:b/>
        </w:rPr>
        <w:t>8</w:t>
      </w:r>
      <w:r w:rsidRPr="008867C2">
        <w:rPr>
          <w:b/>
        </w:rPr>
        <w:tab/>
        <w:t>Grantee's Board of Directors</w:t>
      </w:r>
      <w:r w:rsidRPr="008867C2">
        <w:t>.  Grantee shall at all times be governed by a legally constituted and fiscally responsible board of directors.  Such board of directors shall meet regularly and maintain appropriate membership, as established in Grantee's bylaws and other governing documents and shall adhere to applicable provisions of federal, state and local laws governing nonprofit corporations.  Grantee's board of directors shall exercise such oversight responsibility with regard to this Agreement as is necessary to ensure full and prompt performance by Grantee of its obligations under this Agreement.</w:t>
      </w:r>
    </w:p>
    <w:p w14:paraId="29E81C34" w14:textId="77777777" w:rsidR="00546659" w:rsidRPr="002C294F" w:rsidRDefault="00546659" w:rsidP="00546659"/>
    <w:p w14:paraId="488EC33E" w14:textId="77777777" w:rsidR="00546659" w:rsidRPr="002C294F" w:rsidRDefault="00546659" w:rsidP="00546659"/>
    <w:p w14:paraId="27E4FEE3" w14:textId="77777777" w:rsidR="00546659" w:rsidRPr="002C294F" w:rsidRDefault="00546659" w:rsidP="00546659">
      <w:pPr>
        <w:keepNext/>
        <w:jc w:val="center"/>
        <w:rPr>
          <w:b/>
        </w:rPr>
      </w:pPr>
      <w:r w:rsidRPr="002C294F">
        <w:rPr>
          <w:b/>
        </w:rPr>
        <w:t>ARTICLE 7</w:t>
      </w:r>
    </w:p>
    <w:p w14:paraId="17130A62" w14:textId="77777777" w:rsidR="00546659" w:rsidRPr="002C294F" w:rsidRDefault="00546659" w:rsidP="00546659">
      <w:pPr>
        <w:keepNext/>
        <w:jc w:val="center"/>
        <w:rPr>
          <w:b/>
        </w:rPr>
      </w:pPr>
      <w:r w:rsidRPr="002C294F">
        <w:rPr>
          <w:b/>
        </w:rPr>
        <w:t>TAXES</w:t>
      </w:r>
    </w:p>
    <w:p w14:paraId="508202C1" w14:textId="77777777" w:rsidR="00546659" w:rsidRPr="002C294F" w:rsidRDefault="00546659" w:rsidP="00546659">
      <w:pPr>
        <w:keepNext/>
      </w:pPr>
    </w:p>
    <w:p w14:paraId="26B085F3" w14:textId="77777777" w:rsidR="00546659" w:rsidRPr="002C294F" w:rsidRDefault="00546659" w:rsidP="00546659">
      <w:pPr>
        <w:keepNext/>
      </w:pPr>
      <w:r w:rsidRPr="002C294F">
        <w:rPr>
          <w:b/>
        </w:rPr>
        <w:t>7.1</w:t>
      </w:r>
      <w:r w:rsidRPr="002C294F">
        <w:tab/>
      </w:r>
      <w:r w:rsidRPr="002C294F">
        <w:rPr>
          <w:b/>
        </w:rPr>
        <w:t>Grantee to Pay All Taxes</w:t>
      </w:r>
      <w:r w:rsidRPr="002C294F">
        <w:t>.  Grantee shall pay to the appropriate governmental authority, as and when due, any and all taxes, fees, assessments or other governmental charges, including possessory interest taxes and California sales and use taxes, levied upon or in connection with this Agreement, the Grant Plan, the Grant Funds or any of the activities contemplated by this Agreement.</w:t>
      </w:r>
    </w:p>
    <w:p w14:paraId="5D0F7AF7" w14:textId="77777777" w:rsidR="00546659" w:rsidRPr="008A4C17" w:rsidRDefault="00546659" w:rsidP="00546659"/>
    <w:p w14:paraId="35ED3EB5" w14:textId="77777777" w:rsidR="00546659" w:rsidRPr="00CF2F74" w:rsidRDefault="00546659" w:rsidP="00546659">
      <w:pPr>
        <w:keepNext/>
      </w:pPr>
      <w:r w:rsidRPr="008A4C17">
        <w:rPr>
          <w:b/>
        </w:rPr>
        <w:t>7.2</w:t>
      </w:r>
      <w:r w:rsidRPr="008A4C17">
        <w:tab/>
      </w:r>
      <w:r w:rsidRPr="008A4C17">
        <w:rPr>
          <w:b/>
        </w:rPr>
        <w:t>Use of City Real Property</w:t>
      </w:r>
      <w:r w:rsidRPr="008A4C17">
        <w:t>.  If at any time this Agreement entitles Grantee to the possession, occupancy or use of City real property for private gain</w:t>
      </w:r>
      <w:r w:rsidRPr="00CF2F74">
        <w:t>, the following provisions shall apply:</w:t>
      </w:r>
    </w:p>
    <w:p w14:paraId="698B6B96" w14:textId="77777777" w:rsidR="00546659" w:rsidRPr="008C5438" w:rsidRDefault="00546659" w:rsidP="00546659">
      <w:pPr>
        <w:keepNext/>
      </w:pPr>
    </w:p>
    <w:p w14:paraId="24AB3E6C" w14:textId="77777777" w:rsidR="00546659" w:rsidRPr="00644D35" w:rsidRDefault="00546659" w:rsidP="00546659">
      <w:pPr>
        <w:keepNext/>
        <w:ind w:firstLine="547"/>
      </w:pPr>
      <w:r w:rsidRPr="00644D35">
        <w:t>(a)</w:t>
      </w:r>
      <w:r w:rsidRPr="00644D35">
        <w:tab/>
        <w:t>Grantee, on behalf of itself and any subgrantees, successors and assigns, recognizes and understands that this Agreement may create a possessory interest subject to property taxation and Grantee, and any subgrantee, successor or assign, may be subject to the payment of such taxes.</w:t>
      </w:r>
    </w:p>
    <w:p w14:paraId="58868269" w14:textId="77777777" w:rsidR="00546659" w:rsidRPr="00644D35" w:rsidRDefault="00546659" w:rsidP="00546659"/>
    <w:p w14:paraId="3B45D36E" w14:textId="77777777" w:rsidR="00546659" w:rsidRPr="008867C2" w:rsidRDefault="00546659" w:rsidP="00845E7A">
      <w:pPr>
        <w:pStyle w:val="BodyText2"/>
        <w:spacing w:line="276" w:lineRule="auto"/>
        <w:ind w:firstLine="547"/>
      </w:pPr>
      <w:r w:rsidRPr="00643887">
        <w:t>(b)</w:t>
      </w:r>
      <w:r w:rsidRPr="00643887">
        <w:tab/>
        <w:t>Grantee, on behalf of itself and any subgrantees, successors and assigns, further recognizes and understands that any assignment permitted hereunder and any exercise of any option to renew or other extension of this Agreement may constitute a change in ownership for purposes of property taxation and therefore may result i</w:t>
      </w:r>
      <w:r w:rsidRPr="008867C2">
        <w:t>n a revaluation of any possessory interest created hereunder.  Grantee shall report any assignment or other transfer of any interest in this Agreement or any renewal or extension thereof to the County Assessor within sixty (60) days after such assignment, transfer, renewal or extension.</w:t>
      </w:r>
    </w:p>
    <w:p w14:paraId="00CD0246" w14:textId="77777777" w:rsidR="00546659" w:rsidRPr="008867C2" w:rsidRDefault="00546659" w:rsidP="00546659"/>
    <w:p w14:paraId="53DCECB4" w14:textId="77777777" w:rsidR="00546659" w:rsidRDefault="00546659" w:rsidP="00546659">
      <w:r w:rsidRPr="008857BD">
        <w:lastRenderedPageBreak/>
        <w:tab/>
        <w:t>(c)</w:t>
      </w:r>
      <w:r w:rsidRPr="008857BD">
        <w:tab/>
        <w:t>Grantee shall provide such other information as may be requested by City to enable City to comply with any reporting requirements under applicable law with respect to possessory interests.</w:t>
      </w:r>
    </w:p>
    <w:p w14:paraId="5D7194D9" w14:textId="77777777" w:rsidR="00546659" w:rsidRDefault="00546659" w:rsidP="00546659"/>
    <w:p w14:paraId="69683DDE" w14:textId="77777777" w:rsidR="00546659" w:rsidRPr="008857BD" w:rsidRDefault="00546659" w:rsidP="00546659">
      <w:r w:rsidRPr="0025226D">
        <w:rPr>
          <w:b/>
        </w:rPr>
        <w:t>7.3</w:t>
      </w:r>
      <w:r w:rsidRPr="0025226D">
        <w:rPr>
          <w:b/>
        </w:rPr>
        <w:tab/>
        <w:t>Withholding.</w:t>
      </w:r>
      <w:r w:rsidRPr="0044199B">
        <w:t xml:space="preserve"> </w:t>
      </w:r>
      <w:r>
        <w:t xml:space="preserve"> Grantee</w:t>
      </w:r>
      <w:r w:rsidRPr="0044199B">
        <w:t xml:space="preserve"> agrees that it is obligated to pay all amounts due to the City under the San Francisco Business and Tax Regulations Code during the term of this Agreement.  Pursuant to Section 6.10-2 of the San Francisco Business and Tax Regulations Code, </w:t>
      </w:r>
      <w:r>
        <w:t>Grantee</w:t>
      </w:r>
      <w:r w:rsidRPr="0044199B">
        <w:t xml:space="preserve"> further acknowledges and agrees that City may withhold any payments due to </w:t>
      </w:r>
      <w:r>
        <w:t>Grantee</w:t>
      </w:r>
      <w:r w:rsidRPr="0044199B">
        <w:t xml:space="preserve"> under this Agreement if </w:t>
      </w:r>
      <w:r>
        <w:t>Grantee</w:t>
      </w:r>
      <w:r w:rsidRPr="0044199B">
        <w:t xml:space="preserve"> is delinquent in the payment of any amount required to be paid to the City under the San Francisco Business and Tax Regulations Code.  Any payments withheld under this paragraph shall be made to </w:t>
      </w:r>
      <w:r>
        <w:t>Grantee</w:t>
      </w:r>
      <w:r w:rsidRPr="0044199B">
        <w:t xml:space="preserve">, without interest, upon </w:t>
      </w:r>
      <w:r>
        <w:t>Grantee</w:t>
      </w:r>
      <w:r w:rsidRPr="0044199B">
        <w:t xml:space="preserve"> coming back into compliance with its obligations.</w:t>
      </w:r>
    </w:p>
    <w:p w14:paraId="5F1A6336" w14:textId="77777777" w:rsidR="00546659" w:rsidRPr="008857BD" w:rsidRDefault="00546659" w:rsidP="00546659"/>
    <w:p w14:paraId="125CE83C" w14:textId="77777777" w:rsidR="00546659" w:rsidRPr="008857BD" w:rsidRDefault="00546659" w:rsidP="00546659">
      <w:pPr>
        <w:ind w:firstLine="720"/>
      </w:pPr>
    </w:p>
    <w:p w14:paraId="11460291" w14:textId="77777777" w:rsidR="00546659" w:rsidRPr="008857BD" w:rsidRDefault="00546659" w:rsidP="00546659">
      <w:pPr>
        <w:keepNext/>
        <w:jc w:val="center"/>
        <w:rPr>
          <w:b/>
        </w:rPr>
      </w:pPr>
      <w:r w:rsidRPr="008857BD">
        <w:rPr>
          <w:b/>
        </w:rPr>
        <w:t>ARTICLE 8</w:t>
      </w:r>
    </w:p>
    <w:p w14:paraId="45DD3411" w14:textId="77777777" w:rsidR="00546659" w:rsidRPr="008857BD" w:rsidRDefault="00546659" w:rsidP="00546659">
      <w:pPr>
        <w:keepNext/>
        <w:jc w:val="center"/>
        <w:rPr>
          <w:b/>
        </w:rPr>
      </w:pPr>
      <w:r w:rsidRPr="008857BD">
        <w:rPr>
          <w:b/>
        </w:rPr>
        <w:t>REPRESENTATIONS AND WARRANTIES</w:t>
      </w:r>
    </w:p>
    <w:p w14:paraId="52233D47" w14:textId="77777777" w:rsidR="00546659" w:rsidRPr="00FB1FFD" w:rsidRDefault="00546659" w:rsidP="00546659">
      <w:pPr>
        <w:keepNext/>
        <w:jc w:val="center"/>
      </w:pPr>
    </w:p>
    <w:p w14:paraId="2CF2A31D" w14:textId="77777777" w:rsidR="00546659" w:rsidRPr="00FB1FFD" w:rsidRDefault="00546659" w:rsidP="00546659">
      <w:pPr>
        <w:keepNext/>
      </w:pPr>
      <w:r w:rsidRPr="00FB1FFD">
        <w:t>Grantee represents and warrants each of the following as of the date of this Agreement and at all times throughout the term of this Agreement:</w:t>
      </w:r>
    </w:p>
    <w:p w14:paraId="73684C99" w14:textId="77777777" w:rsidR="00546659" w:rsidRPr="00FB1FFD" w:rsidRDefault="00546659" w:rsidP="00546659">
      <w:pPr>
        <w:keepNext/>
      </w:pPr>
    </w:p>
    <w:p w14:paraId="034F8B36" w14:textId="77777777" w:rsidR="00546659" w:rsidRPr="000F2535" w:rsidRDefault="00546659" w:rsidP="00546659">
      <w:pPr>
        <w:keepNext/>
      </w:pPr>
      <w:r w:rsidRPr="002C7BFD">
        <w:rPr>
          <w:b/>
        </w:rPr>
        <w:t>8.1</w:t>
      </w:r>
      <w:r w:rsidRPr="002C7BFD">
        <w:tab/>
      </w:r>
      <w:r w:rsidRPr="002C7BFD">
        <w:rPr>
          <w:b/>
        </w:rPr>
        <w:t>Organization; Authorization</w:t>
      </w:r>
      <w:r w:rsidRPr="002C7BFD">
        <w:t xml:space="preserve">.  Grantee is a nonprofit corporation, duly organized and validly </w:t>
      </w:r>
      <w:r w:rsidRPr="000F2535">
        <w:t>existing and in good standing under the laws of the jurisdiction in which it was formed.  Grantee has established and maintains valid nonprofit status under Section 501(c)(3) of the United States Internal Revenue Code of 1986, as amended, and all rules and regulations promulgated under such Section.  Grantee has duly authorized by all necessary action the execution, delivery and performance of this Agreement. Grantee has duly executed and delivered this Agreement and this Agreement constitutes a legal, valid and binding obligation of Grantee, enforceable against Grantee in accordance with the terms hereof.</w:t>
      </w:r>
    </w:p>
    <w:p w14:paraId="1D9C5363" w14:textId="77777777" w:rsidR="00546659" w:rsidRPr="000F2535" w:rsidRDefault="00546659" w:rsidP="00546659"/>
    <w:p w14:paraId="1137BC5C" w14:textId="77777777" w:rsidR="00546659" w:rsidRPr="008C6DF1" w:rsidRDefault="00546659" w:rsidP="00546659">
      <w:r w:rsidRPr="000F2535">
        <w:rPr>
          <w:b/>
        </w:rPr>
        <w:t>8.2</w:t>
      </w:r>
      <w:r w:rsidRPr="000F2535">
        <w:tab/>
      </w:r>
      <w:r w:rsidRPr="008C6DF1">
        <w:rPr>
          <w:b/>
        </w:rPr>
        <w:t>Location</w:t>
      </w:r>
      <w:r w:rsidRPr="008C6DF1">
        <w:t>.  Grantee's operations, offices and headquarters are located at the address for notices set forth in Section 15.  All aspects of the Grant Plan will be implemented at the geographic location(s), if any, specified in the Grant Plan.</w:t>
      </w:r>
    </w:p>
    <w:p w14:paraId="2241D32A" w14:textId="77777777" w:rsidR="00546659" w:rsidRPr="008C6DF1" w:rsidRDefault="00546659" w:rsidP="00546659"/>
    <w:p w14:paraId="524EBF82" w14:textId="77777777" w:rsidR="00546659" w:rsidRPr="002C294F" w:rsidRDefault="00546659" w:rsidP="00546659">
      <w:r w:rsidRPr="002C294F">
        <w:rPr>
          <w:b/>
        </w:rPr>
        <w:t>8.3</w:t>
      </w:r>
      <w:r w:rsidRPr="002C294F">
        <w:tab/>
      </w:r>
      <w:r w:rsidRPr="002C294F">
        <w:rPr>
          <w:b/>
        </w:rPr>
        <w:t>No Misstatements</w:t>
      </w:r>
      <w:r w:rsidRPr="002C294F">
        <w:t>.  No document furnished or to be furnished by Grantee to City in connection with the Application Documents, this Agreement, any Funding Request or any other document relating to any of the foregoing, contains or will contain any untrue statement of material fact or omits or will omit a material fact necessary to make the statements contained therein not misleading, under the circumstances under which any such statement shall have been made.</w:t>
      </w:r>
    </w:p>
    <w:p w14:paraId="3215C27B" w14:textId="77777777" w:rsidR="00546659" w:rsidRPr="002C294F" w:rsidRDefault="00546659" w:rsidP="00546659">
      <w:pPr>
        <w:keepNext/>
      </w:pPr>
    </w:p>
    <w:p w14:paraId="07D2C3E0" w14:textId="77777777" w:rsidR="00546659" w:rsidRPr="002C294F" w:rsidRDefault="00546659" w:rsidP="00546659">
      <w:r w:rsidRPr="002C294F">
        <w:rPr>
          <w:b/>
        </w:rPr>
        <w:t>8.4</w:t>
      </w:r>
      <w:r w:rsidRPr="002C294F">
        <w:tab/>
      </w:r>
      <w:r w:rsidRPr="002C294F">
        <w:rPr>
          <w:b/>
        </w:rPr>
        <w:t>Conflict of Interest</w:t>
      </w:r>
      <w:r w:rsidRPr="002C294F">
        <w:t>.</w:t>
      </w:r>
    </w:p>
    <w:p w14:paraId="3BB11E06" w14:textId="77777777" w:rsidR="00546659" w:rsidRPr="002C294F" w:rsidRDefault="00546659" w:rsidP="00546659"/>
    <w:p w14:paraId="14D9A81F" w14:textId="77777777" w:rsidR="00546659" w:rsidRDefault="00546659" w:rsidP="00546659">
      <w:r w:rsidRPr="002C294F">
        <w:tab/>
        <w:t>(a)</w:t>
      </w:r>
      <w:r w:rsidRPr="002C294F">
        <w:tab/>
        <w:t>Through its execution of this Agreement, Grantee acknowledges that it is familiar with the provision of Section 15.103 of the City's Charter, Article III, Chapter 2 of the City's Campaign and Governmental Conduct Code, and Section 87100 et seq. and Section 1090 et seq. of the Government Code of the State of California, and certifies that it does not know of any facts which constitutes a violation of said provisions and agrees that it will immediately notify the City if it becomes aware of any such fact during the term of this Agreement.</w:t>
      </w:r>
      <w:r w:rsidRPr="002C294F" w:rsidDel="00CB1E30">
        <w:t xml:space="preserve"> </w:t>
      </w:r>
    </w:p>
    <w:p w14:paraId="7D135BDD" w14:textId="77777777" w:rsidR="00546659" w:rsidRPr="00644D35" w:rsidRDefault="00546659" w:rsidP="00546659">
      <w:r>
        <w:tab/>
      </w:r>
      <w:r w:rsidRPr="00644D35">
        <w:t>(b)</w:t>
      </w:r>
      <w:r w:rsidRPr="00644D35">
        <w:tab/>
        <w:t>Not more than one member of an immediate family serves or will serve as an officer, director or employee of Grantee, without the prior written consent of City.  For purposes of this subsection, “immediate family” shall include husband, wife, domestic partners, brothers, sisters, children and parents (both legal parents and step-parents).</w:t>
      </w:r>
    </w:p>
    <w:p w14:paraId="6AB82CBC" w14:textId="77777777" w:rsidR="00546659" w:rsidRPr="00644D35" w:rsidRDefault="00546659" w:rsidP="00546659"/>
    <w:p w14:paraId="36992773" w14:textId="77777777" w:rsidR="00546659" w:rsidRPr="00CF2F74" w:rsidRDefault="00546659" w:rsidP="00546659">
      <w:r w:rsidRPr="00643887">
        <w:rPr>
          <w:b/>
        </w:rPr>
        <w:t>8.5</w:t>
      </w:r>
      <w:r w:rsidRPr="00643887">
        <w:tab/>
      </w:r>
      <w:r w:rsidRPr="008867C2">
        <w:rPr>
          <w:b/>
        </w:rPr>
        <w:t>No Other Agreements with City</w:t>
      </w:r>
      <w:r w:rsidRPr="008867C2">
        <w:t>.  Except as expressly itemized in Appendix D, neither Grantee nor any of Grantee's affiliates, officers, directors or employees has any interest, however remote, in any other agreement with City including any commission, department or other subdivision thereof</w:t>
      </w:r>
      <w:r w:rsidRPr="008857BD">
        <w:t>.</w:t>
      </w:r>
    </w:p>
    <w:p w14:paraId="2C8B49FC" w14:textId="77777777" w:rsidR="00546659" w:rsidRPr="008C5438" w:rsidRDefault="00546659" w:rsidP="00546659"/>
    <w:p w14:paraId="76A20EE7" w14:textId="77777777" w:rsidR="00546659" w:rsidRPr="00643887" w:rsidRDefault="00546659" w:rsidP="00546659">
      <w:pPr>
        <w:pStyle w:val="Footer"/>
        <w:tabs>
          <w:tab w:val="clear" w:pos="4320"/>
          <w:tab w:val="clear" w:pos="8640"/>
        </w:tabs>
      </w:pPr>
      <w:r w:rsidRPr="00644D35">
        <w:rPr>
          <w:b/>
        </w:rPr>
        <w:t>8.6</w:t>
      </w:r>
      <w:r w:rsidRPr="00644D35">
        <w:tab/>
      </w:r>
      <w:r w:rsidRPr="00644D35">
        <w:rPr>
          <w:b/>
        </w:rPr>
        <w:t>Subcontracts</w:t>
      </w:r>
      <w:r w:rsidRPr="00644D35">
        <w:t>.  Except as may be permitted under Section 13.3, Grantee has not entered into any agreement, arrangement or understanding with any other person or entity pursuant to which such person or entity will implement or assist in implementing all or any portion of the Grant Plan.</w:t>
      </w:r>
      <w:r w:rsidRPr="00643887">
        <w:tab/>
      </w:r>
    </w:p>
    <w:p w14:paraId="4222A343" w14:textId="77777777" w:rsidR="00546659" w:rsidRPr="008867C2" w:rsidRDefault="00546659" w:rsidP="00546659">
      <w:pPr>
        <w:pStyle w:val="EndnoteText"/>
        <w:rPr>
          <w:rFonts w:ascii="Times New Roman" w:hAnsi="Times New Roman"/>
          <w:sz w:val="22"/>
        </w:rPr>
      </w:pPr>
    </w:p>
    <w:p w14:paraId="45DE182F" w14:textId="77777777" w:rsidR="00546659" w:rsidRDefault="00546659" w:rsidP="00546659">
      <w:r w:rsidRPr="008867C2">
        <w:rPr>
          <w:b/>
        </w:rPr>
        <w:t>8.7</w:t>
      </w:r>
      <w:r w:rsidRPr="008867C2">
        <w:tab/>
      </w:r>
      <w:r w:rsidRPr="008857BD">
        <w:rPr>
          <w:b/>
        </w:rPr>
        <w:t>Eligibility to Receive Federal Funds</w:t>
      </w:r>
      <w:r w:rsidRPr="008857BD">
        <w:t xml:space="preserve">.  By executing this Agreement, Grantee certifies that Grantee is not suspended, debarred or otherwise excluded from participation in federal assistance programs.  Grantee acknowledges that this certification of eligibility to receive federal funds is a material term of the Agreement.  </w:t>
      </w:r>
    </w:p>
    <w:p w14:paraId="74528A8E" w14:textId="77777777" w:rsidR="00546659" w:rsidRPr="008857BD" w:rsidRDefault="00546659" w:rsidP="00546659"/>
    <w:p w14:paraId="1D9A4E5E" w14:textId="77777777" w:rsidR="00546659" w:rsidRPr="008857BD" w:rsidRDefault="00546659" w:rsidP="00546659">
      <w:pPr>
        <w:keepNext/>
        <w:jc w:val="center"/>
        <w:rPr>
          <w:b/>
        </w:rPr>
      </w:pPr>
      <w:r w:rsidRPr="008857BD">
        <w:rPr>
          <w:b/>
        </w:rPr>
        <w:t>ARTICLE 9</w:t>
      </w:r>
    </w:p>
    <w:p w14:paraId="43BD2B77" w14:textId="77777777" w:rsidR="00546659" w:rsidRPr="008857BD" w:rsidRDefault="00546659" w:rsidP="00546659">
      <w:pPr>
        <w:keepNext/>
        <w:jc w:val="center"/>
        <w:rPr>
          <w:b/>
        </w:rPr>
      </w:pPr>
      <w:r w:rsidRPr="008857BD">
        <w:rPr>
          <w:b/>
        </w:rPr>
        <w:t>INDEMNIFICATION AND GENERAL LIABILITY</w:t>
      </w:r>
    </w:p>
    <w:p w14:paraId="4B393A5D" w14:textId="77777777" w:rsidR="00546659" w:rsidRPr="00FB1FFD" w:rsidRDefault="00546659" w:rsidP="00546659">
      <w:pPr>
        <w:keepNext/>
        <w:jc w:val="center"/>
        <w:rPr>
          <w:b/>
        </w:rPr>
      </w:pPr>
    </w:p>
    <w:p w14:paraId="6D80DC39" w14:textId="77777777" w:rsidR="00546659" w:rsidRPr="002C7BFD" w:rsidRDefault="00546659" w:rsidP="00546659">
      <w:pPr>
        <w:suppressAutoHyphens/>
      </w:pPr>
      <w:r w:rsidRPr="00FB1FFD">
        <w:rPr>
          <w:b/>
        </w:rPr>
        <w:t>9.1</w:t>
      </w:r>
      <w:r w:rsidRPr="00FB1FFD">
        <w:tab/>
      </w:r>
      <w:r w:rsidRPr="00FB1FFD">
        <w:rPr>
          <w:b/>
        </w:rPr>
        <w:t>Indemnification</w:t>
      </w:r>
      <w:r w:rsidRPr="00FB1FFD">
        <w:t>.  Grantee shall indemnify, protect, defend and hold harmless each of the Indemnified Parties from and against any and all Losses arising from, in connection with or ca</w:t>
      </w:r>
      <w:r w:rsidRPr="002C7BFD">
        <w:t xml:space="preserve">used by:  (a) a material breach of this Agreement by Grantee; (b) a material breach of any representation or warranty of Grantee contained in this Agreement; (c) any personal injury caused, directly or indirectly, by any act or omission of Grantee or its employees, subgrantees or agents; (d) any property damage caused, directly or indirectly by any act or omission of Grantee or its employees, subgrantees or agents; (e) the use, misuse or failure of any equipment or facility used by Grantee, or by any of its employees, subgrantees or agents, regardless of whether such equipment or facility is furnished, rented or loaned to Grantee by an Indemnified Party; (f) any tax, fee, assessment or other charge for which Grantee is responsible under Article 7; or (g) any infringement of patent rights, copyright, trade secret or any other proprietary right or trademark </w:t>
      </w:r>
      <w:r w:rsidRPr="002C7BFD">
        <w:lastRenderedPageBreak/>
        <w:t>of any person or entity in consequence of the use by any Indemnified Party of any goods or services furnished to such Indemnified Party in connection with this Agreement.  Grantee's obligations under the immediately preceding sentence shall apply to any Loss that is caused in whole or in part by the active or passive negligence of any Indemnified Party, but shall exclude any Loss caused solely by the willful misconduct of the Indemnified Party.  The foregoing indemnity shall include, without limitation, consultants and experts and related costs and City’s costs of investigating any claims against the City.</w:t>
      </w:r>
    </w:p>
    <w:p w14:paraId="038D59C4" w14:textId="77777777" w:rsidR="00546659" w:rsidRPr="000F2535" w:rsidRDefault="00546659" w:rsidP="00546659">
      <w:pPr>
        <w:suppressAutoHyphens/>
      </w:pPr>
    </w:p>
    <w:p w14:paraId="60B96CC6" w14:textId="77777777" w:rsidR="00546659" w:rsidRPr="008C6DF1" w:rsidRDefault="00546659" w:rsidP="00546659">
      <w:pPr>
        <w:suppressAutoHyphens/>
      </w:pPr>
      <w:r w:rsidRPr="000F2535">
        <w:rPr>
          <w:b/>
        </w:rPr>
        <w:t>9.2</w:t>
      </w:r>
      <w:r w:rsidRPr="000F2535">
        <w:rPr>
          <w:b/>
        </w:rPr>
        <w:tab/>
        <w:t>Duty to Defend; Notice of Loss</w:t>
      </w:r>
      <w:r w:rsidRPr="000F2535">
        <w:t>.  Grantee acknowledges and agrees that its obligation to defend the Indemnified Parties under Section 9.1:  (a) is an immediate obligation, independent of its other obligations hereunder; (b) applies to any Loss which actually or potentially falls within the scope of Section 9.1, regardless of whether the allegations asserted in connection with such Loss are or may be groundless, false or fraudulent; and (c) arises at the time the Loss is tendered to Grantee by the Indemnified Party and continues at all times thereafter.  The Indemnified Party shall give Grantee prompt notice of any Loss under Section 9.1 and Grantee shall have the right to defend, settle and compromise any such Loss; provided, however, that the Indemnified Party shall have the right to retain its own counsel at the expense of Grantee if representation of such Indemnified Party by the counsel retained by Grantee would be inappropriate due to conflicts of interest between such Indemnified Party and Grantee.  An Indemnified Party's failure to notify Grantee promptly of any Loss shall not relieve Grantee of any liability to such Indemnified Party pursuant to Section 9.1, unless such failure materially impairs Grantee’s ability to defend such Loss.  Grantee shall seek the Indemnified Party's prior written consent t</w:t>
      </w:r>
      <w:r w:rsidRPr="008C6DF1">
        <w:t>o settle or compromise any Loss if Grantee contends that such Indemnified Party shares in liability with respect thereto.</w:t>
      </w:r>
    </w:p>
    <w:p w14:paraId="448EC717" w14:textId="77777777" w:rsidR="00546659" w:rsidRPr="008C6DF1" w:rsidRDefault="00546659" w:rsidP="00546659">
      <w:pPr>
        <w:suppressAutoHyphens/>
      </w:pPr>
    </w:p>
    <w:p w14:paraId="34788B0F" w14:textId="77777777" w:rsidR="00546659" w:rsidRPr="002C294F" w:rsidRDefault="00546659" w:rsidP="00546659">
      <w:r w:rsidRPr="008C6DF1">
        <w:rPr>
          <w:b/>
        </w:rPr>
        <w:t>9.3</w:t>
      </w:r>
      <w:r w:rsidRPr="008C6DF1">
        <w:tab/>
      </w:r>
      <w:r w:rsidRPr="002C294F">
        <w:rPr>
          <w:b/>
        </w:rPr>
        <w:t>Incidental and Consequential Damages</w:t>
      </w:r>
      <w:r w:rsidRPr="002C294F">
        <w:t xml:space="preserve">.  Losses covered under this Article 9 shall include any and all incidental and consequential damages resulting in whole or in part from Grantee's acts or omissions.  Nothing in this Agreement shall constitute a waiver or limitation of any rights that any Indemnified Party may have under applicable law with respect to such damages. </w:t>
      </w:r>
    </w:p>
    <w:p w14:paraId="0F7B7FCA" w14:textId="77777777" w:rsidR="00546659" w:rsidRPr="002C294F" w:rsidRDefault="00546659" w:rsidP="00546659"/>
    <w:p w14:paraId="0FE22AD9" w14:textId="77777777" w:rsidR="00546659" w:rsidRPr="009D19D1" w:rsidRDefault="00546659" w:rsidP="00546659">
      <w:r w:rsidRPr="002C294F">
        <w:rPr>
          <w:b/>
        </w:rPr>
        <w:t>9.4</w:t>
      </w:r>
      <w:r w:rsidRPr="002C294F">
        <w:tab/>
      </w:r>
      <w:r w:rsidRPr="002C294F">
        <w:rPr>
          <w:b/>
        </w:rPr>
        <w:t>LIMITATION ON LIABILITY OF CITY</w:t>
      </w:r>
      <w:r w:rsidRPr="002C294F">
        <w:t>.  CITY'S OBLIGATIONS UNDER THIS AGREEMENT SHALL BE LIMITED TO THE AGGREGATE AMOUNT OF GRANT FUNDS ACTUALLY DISBURSED HEREUNDER.  NOTWITHSTANDING ANY OTHER PROVISION CONTAINED IN THIS AGREEMENT, THE APPLICATION DOCUMENTS OR ANY OTHER DOCUMENT OR COMMUNICATION RELATING TO THIS AGREEMENT, IN NO EVENT SHALL CITY BE LIABLE, REGARDLESS OF WHETHER ANY CLAIM IS BASED ON CONTRACT OR TORT, FOR ANY SPECIAL, CONSEQUENTIAL, INDIRECT OR INCIDENTAL DAMAGES, INCLUDING LOST PROFITS, ARISING OUT OF OR IN CONNECTION WITH THIS AGREEMENT, THE GRANT FUNDS, THE GRANT PLAN OR ANY ACTIVITIES PERFORMED IN CONNECTION WITH THIS AGREEMENT.</w:t>
      </w:r>
    </w:p>
    <w:p w14:paraId="72927EBA" w14:textId="77777777" w:rsidR="00546659" w:rsidRPr="002C294F" w:rsidRDefault="00546659" w:rsidP="00546659">
      <w:pPr>
        <w:rPr>
          <w:b/>
          <w:u w:val="single"/>
        </w:rPr>
      </w:pPr>
    </w:p>
    <w:p w14:paraId="791492BD" w14:textId="77777777" w:rsidR="00546659" w:rsidRPr="002C294F" w:rsidRDefault="00546659" w:rsidP="00546659">
      <w:pPr>
        <w:keepNext/>
        <w:jc w:val="center"/>
        <w:rPr>
          <w:b/>
        </w:rPr>
      </w:pPr>
      <w:r w:rsidRPr="002C294F">
        <w:rPr>
          <w:b/>
        </w:rPr>
        <w:lastRenderedPageBreak/>
        <w:t>ARTICLE 10</w:t>
      </w:r>
    </w:p>
    <w:p w14:paraId="254E4F87" w14:textId="77777777" w:rsidR="00546659" w:rsidRDefault="00546659" w:rsidP="00845E7A">
      <w:pPr>
        <w:pStyle w:val="BodyText"/>
        <w:spacing w:after="0"/>
        <w:ind w:firstLine="0"/>
        <w:jc w:val="center"/>
        <w:rPr>
          <w:b/>
        </w:rPr>
      </w:pPr>
      <w:r w:rsidRPr="002C294F">
        <w:rPr>
          <w:b/>
        </w:rPr>
        <w:t>INSURANCE</w:t>
      </w:r>
    </w:p>
    <w:p w14:paraId="484DB30D" w14:textId="77777777" w:rsidR="00546659" w:rsidRDefault="00546659" w:rsidP="00546659">
      <w:pPr>
        <w:pStyle w:val="BodyText"/>
        <w:spacing w:after="0"/>
        <w:jc w:val="center"/>
        <w:rPr>
          <w:b/>
        </w:rPr>
      </w:pPr>
    </w:p>
    <w:p w14:paraId="67DADEB9" w14:textId="77777777" w:rsidR="00546659" w:rsidRPr="006A1B85" w:rsidRDefault="00546659" w:rsidP="00546659">
      <w:pPr>
        <w:pStyle w:val="BodyText"/>
        <w:spacing w:after="0"/>
        <w:rPr>
          <w:b/>
        </w:rPr>
      </w:pPr>
      <w:r w:rsidRPr="008867C2">
        <w:rPr>
          <w:b/>
        </w:rPr>
        <w:t>10.1</w:t>
      </w:r>
      <w:r w:rsidRPr="008867C2">
        <w:tab/>
      </w:r>
      <w:r w:rsidRPr="008867C2">
        <w:rPr>
          <w:b/>
        </w:rPr>
        <w:t>Types and Amounts of Coverage</w:t>
      </w:r>
      <w:r w:rsidRPr="008867C2">
        <w:t>.  Without limiting Grantee's liability pursuant to Article 9, Grantee shall maintain in force, during the full term of this Agreement, insurance in the f</w:t>
      </w:r>
      <w:r w:rsidRPr="008857BD">
        <w:t>ollowing amounts and coverages:</w:t>
      </w:r>
    </w:p>
    <w:p w14:paraId="529F59B7" w14:textId="77777777" w:rsidR="00546659" w:rsidRPr="00644D35" w:rsidRDefault="00546659" w:rsidP="00546659">
      <w:pPr>
        <w:keepNext/>
        <w:rPr>
          <w:rFonts w:ascii="Arial" w:hAnsi="Arial"/>
          <w:b/>
          <w:bCs/>
        </w:rPr>
      </w:pPr>
    </w:p>
    <w:p w14:paraId="46419AA5" w14:textId="77777777" w:rsidR="00546659" w:rsidRPr="00644D35" w:rsidRDefault="00546659" w:rsidP="00546659">
      <w:pPr>
        <w:keepNext/>
      </w:pPr>
      <w:r w:rsidRPr="00644D35">
        <w:tab/>
        <w:t>(a)</w:t>
      </w:r>
      <w:r w:rsidRPr="00644D35">
        <w:tab/>
        <w:t>Workers’ Compensation, in statutory amounts, with Employers’ Liability Limits not less than one million dollars ($1,000,000) each accident, injury, or illness.</w:t>
      </w:r>
    </w:p>
    <w:p w14:paraId="5DD68BA0" w14:textId="77777777" w:rsidR="00546659" w:rsidRPr="00643887" w:rsidRDefault="00546659" w:rsidP="00546659"/>
    <w:p w14:paraId="0AB7513F" w14:textId="77777777" w:rsidR="00546659" w:rsidRPr="008867C2" w:rsidRDefault="00546659" w:rsidP="00546659">
      <w:pPr>
        <w:pStyle w:val="BodyText2"/>
      </w:pPr>
      <w:r w:rsidRPr="00643887">
        <w:tab/>
        <w:t>(b)</w:t>
      </w:r>
      <w:r w:rsidRPr="00643887">
        <w:tab/>
        <w:t>Commercial General Liability Insurance with limits not less than one million dollars ($1,000,000) each occurrence Combined Single Limit for Bodily Injury and Property Damage, including Contractual Liability, Personal Injury, Pr</w:t>
      </w:r>
      <w:r w:rsidRPr="008867C2">
        <w:t>oducts and Completed Operations, and</w:t>
      </w:r>
    </w:p>
    <w:p w14:paraId="35B48261" w14:textId="77777777" w:rsidR="00546659" w:rsidRPr="00FB1FFD" w:rsidRDefault="00546659" w:rsidP="00546659"/>
    <w:p w14:paraId="68FA8852" w14:textId="77777777" w:rsidR="00546659" w:rsidRPr="00FB1FFD" w:rsidRDefault="00546659" w:rsidP="00546659">
      <w:r w:rsidRPr="00FB1FFD">
        <w:tab/>
        <w:t>(c)</w:t>
      </w:r>
      <w:r w:rsidRPr="00FB1FFD">
        <w:tab/>
        <w:t>Commercial Automobile Liability Insurance with limits not less than one million dollars ($1,000,000) each occurrence Combined Single Limit for Bodily Injury and Property Damage, including Owned, Non-Owned and Hired auto coverage, as applicable.</w:t>
      </w:r>
    </w:p>
    <w:p w14:paraId="6E4C9DC2" w14:textId="77777777" w:rsidR="00546659" w:rsidRPr="00644D35" w:rsidRDefault="00546659" w:rsidP="00546659"/>
    <w:p w14:paraId="0C4D11DE" w14:textId="77777777" w:rsidR="00546659" w:rsidRPr="00644D35" w:rsidRDefault="00546659" w:rsidP="00546659">
      <w:r w:rsidRPr="00644D35">
        <w:tab/>
        <w:t>(d)</w:t>
      </w:r>
      <w:r w:rsidRPr="00644D35">
        <w:tab/>
        <w:t>Professional liability insurance for negligent acts, errors or omission with respect to professional or technical services, if any, required in the performance of this Agreement with limits not less than one million dollars ($1,000,000) each claim.</w:t>
      </w:r>
    </w:p>
    <w:p w14:paraId="03B324D4" w14:textId="77777777" w:rsidR="00546659" w:rsidRPr="00643887" w:rsidRDefault="00546659" w:rsidP="00546659"/>
    <w:p w14:paraId="0A988ED1" w14:textId="77777777" w:rsidR="00546659" w:rsidRPr="008857BD" w:rsidRDefault="00546659" w:rsidP="00546659">
      <w:pPr>
        <w:keepNext/>
      </w:pPr>
      <w:r w:rsidRPr="008867C2">
        <w:rPr>
          <w:b/>
        </w:rPr>
        <w:t>10.2</w:t>
      </w:r>
      <w:r w:rsidRPr="008867C2">
        <w:tab/>
      </w:r>
      <w:r w:rsidRPr="008867C2">
        <w:rPr>
          <w:b/>
        </w:rPr>
        <w:t>Additional Requirements for General and Automobile Coverage</w:t>
      </w:r>
      <w:r w:rsidRPr="008867C2">
        <w:t>.  Commercial General Liability and Co</w:t>
      </w:r>
      <w:r w:rsidRPr="008857BD">
        <w:t>mmercial Automobile Liability insurance policies shall:</w:t>
      </w:r>
    </w:p>
    <w:p w14:paraId="19ABAB70" w14:textId="77777777" w:rsidR="00546659" w:rsidRPr="008857BD" w:rsidRDefault="00546659" w:rsidP="00546659">
      <w:pPr>
        <w:keepNext/>
      </w:pPr>
    </w:p>
    <w:p w14:paraId="69DCB469" w14:textId="77777777" w:rsidR="00546659" w:rsidRPr="008857BD" w:rsidRDefault="00546659" w:rsidP="00546659">
      <w:pPr>
        <w:keepNext/>
      </w:pPr>
      <w:r w:rsidRPr="008857BD">
        <w:tab/>
        <w:t>(a)</w:t>
      </w:r>
      <w:r w:rsidRPr="008857BD">
        <w:tab/>
        <w:t>Name as additional insured City and its officers, agents and employees.</w:t>
      </w:r>
    </w:p>
    <w:p w14:paraId="53022059" w14:textId="77777777" w:rsidR="00546659" w:rsidRPr="008857BD" w:rsidRDefault="00546659" w:rsidP="00546659"/>
    <w:p w14:paraId="139FC802" w14:textId="77777777" w:rsidR="00546659" w:rsidRPr="008857BD" w:rsidRDefault="00546659" w:rsidP="00546659">
      <w:r w:rsidRPr="008857BD">
        <w:tab/>
        <w:t>(b)</w:t>
      </w:r>
      <w:r w:rsidRPr="008857BD">
        <w:tab/>
        <w:t>Provide that such policies are primary insurance to any other insurance available to the Additional Insureds, with respect to any claims arising out of this Agreement, and that insurance applies separately to each insured against whom claim is made or suit is brought, except with respect to limits of liability.</w:t>
      </w:r>
    </w:p>
    <w:p w14:paraId="73C8A7C0" w14:textId="77777777" w:rsidR="00546659" w:rsidRPr="00FB1FFD" w:rsidRDefault="00546659" w:rsidP="00546659"/>
    <w:p w14:paraId="73D86556" w14:textId="77777777" w:rsidR="00546659" w:rsidRPr="002C7BFD" w:rsidRDefault="00546659" w:rsidP="00546659">
      <w:r w:rsidRPr="00FB1FFD">
        <w:rPr>
          <w:b/>
        </w:rPr>
        <w:t>10.3</w:t>
      </w:r>
      <w:r w:rsidRPr="00FB1FFD">
        <w:tab/>
      </w:r>
      <w:r w:rsidRPr="00FB1FFD">
        <w:rPr>
          <w:b/>
        </w:rPr>
        <w:t>Additional Requirements for All Policies</w:t>
      </w:r>
      <w:r w:rsidRPr="00FB1FFD">
        <w:t>.  All polici</w:t>
      </w:r>
      <w:r w:rsidRPr="002C7BFD">
        <w:t xml:space="preserve">es shall be endorsed to provide at least thirty (30) days' advance written notice to City of cancellation of policy for any reason, </w:t>
      </w:r>
      <w:r w:rsidRPr="002C7BFD">
        <w:lastRenderedPageBreak/>
        <w:t>nonrenewal or reduction in coverage and specific notice mailed to City's address for notices pursuant to Article 15.</w:t>
      </w:r>
    </w:p>
    <w:p w14:paraId="4FB4865B" w14:textId="77777777" w:rsidR="00546659" w:rsidRPr="002C7BFD" w:rsidRDefault="00546659" w:rsidP="00546659"/>
    <w:p w14:paraId="5B934379" w14:textId="77777777" w:rsidR="00546659" w:rsidRPr="000F2535" w:rsidRDefault="00546659" w:rsidP="00546659">
      <w:r w:rsidRPr="002C7BFD">
        <w:rPr>
          <w:b/>
        </w:rPr>
        <w:t>10.4</w:t>
      </w:r>
      <w:r w:rsidRPr="002C7BFD">
        <w:tab/>
      </w:r>
      <w:r w:rsidRPr="002C7BFD">
        <w:rPr>
          <w:b/>
        </w:rPr>
        <w:t>Required Post-Expiration Coverage</w:t>
      </w:r>
      <w:r w:rsidRPr="002C7BFD">
        <w:t>.  Should any of the insurance required hereunder be provided under a claims-made form, Grantee shall maintain such coverage continuously throughout the term of this Agreement and, without lapse, for a period of three (3) ye</w:t>
      </w:r>
      <w:r w:rsidRPr="000F2535">
        <w:t>ars beyond the expiration or termination of this Agreement, to the effect that, should occurrences during the term hereof give rise to claims made after expiration or termination of the Agreement, such claims shall be covered by such claims-made policies.</w:t>
      </w:r>
    </w:p>
    <w:p w14:paraId="3B9060CF" w14:textId="77777777" w:rsidR="00546659" w:rsidRPr="000F2535" w:rsidRDefault="00546659" w:rsidP="00546659"/>
    <w:p w14:paraId="2CDEB599" w14:textId="77777777" w:rsidR="00546659" w:rsidRPr="008C6DF1" w:rsidRDefault="00546659" w:rsidP="00546659">
      <w:r w:rsidRPr="000F2535">
        <w:rPr>
          <w:b/>
        </w:rPr>
        <w:t>10.5</w:t>
      </w:r>
      <w:r w:rsidRPr="000F2535">
        <w:tab/>
      </w:r>
      <w:r w:rsidRPr="000F2535">
        <w:rPr>
          <w:b/>
        </w:rPr>
        <w:t>General Annual Aggregate Limit/Inclusion of Claims Investigation or Legal Defense Costs</w:t>
      </w:r>
      <w:r w:rsidRPr="000F2535">
        <w:t>.  Should any of the insurance required hereunder be provided under a form of coverage that includes a general annual aggregate limit or provides that claims inves</w:t>
      </w:r>
      <w:r w:rsidRPr="008C6DF1">
        <w:t>tigation or legal defense costs be included in such general annual aggregate limit, such general annual aggregate limit shall be double the occurrence or claims limits specified above.</w:t>
      </w:r>
    </w:p>
    <w:p w14:paraId="76E98499" w14:textId="77777777" w:rsidR="00546659" w:rsidRPr="008C6DF1" w:rsidRDefault="00546659" w:rsidP="00546659"/>
    <w:p w14:paraId="7790CF80" w14:textId="77777777" w:rsidR="00546659" w:rsidRPr="002C294F" w:rsidRDefault="00546659" w:rsidP="00546659">
      <w:pPr>
        <w:rPr>
          <w:szCs w:val="22"/>
        </w:rPr>
      </w:pPr>
      <w:r w:rsidRPr="008C6DF1">
        <w:rPr>
          <w:b/>
          <w:szCs w:val="22"/>
        </w:rPr>
        <w:t>10.6</w:t>
      </w:r>
      <w:r w:rsidRPr="008C6DF1">
        <w:rPr>
          <w:szCs w:val="22"/>
        </w:rPr>
        <w:tab/>
      </w:r>
      <w:r w:rsidRPr="002C294F">
        <w:rPr>
          <w:b/>
          <w:szCs w:val="22"/>
        </w:rPr>
        <w:t>Evidence of Insurance</w:t>
      </w:r>
      <w:r w:rsidRPr="002C294F">
        <w:rPr>
          <w:szCs w:val="22"/>
        </w:rPr>
        <w:t>.  Before commencing any operations under this Agreement, Grantee shall furnish to City certificates of insurance, and additional insured policy endorsements, in form and with insurers satisfactory to City, evidencing all coverages set forth above, and shall furnish complete copies of policies promptly upon City's request.  Before commencing any operations under this Agreement, Grantee shall furnish to City certificates of insurance and additional insured policy endorsements with insurers with ratings comparable to A-, VIII or higher, that are authorized to do business in the State of California, and that are satisfactory to City, in form evidencing all coverages set forth above.  Failure to maintain insurance shall constitute a material breach of this Agreement.</w:t>
      </w:r>
    </w:p>
    <w:p w14:paraId="09754D53" w14:textId="77777777" w:rsidR="00546659" w:rsidRPr="002C294F" w:rsidRDefault="00546659" w:rsidP="00546659"/>
    <w:p w14:paraId="74242B50" w14:textId="77777777" w:rsidR="00546659" w:rsidRPr="002C294F" w:rsidRDefault="00546659" w:rsidP="00546659">
      <w:r w:rsidRPr="002C294F">
        <w:rPr>
          <w:b/>
          <w:bCs/>
        </w:rPr>
        <w:t>10.7</w:t>
      </w:r>
      <w:r w:rsidRPr="002C294F">
        <w:rPr>
          <w:bCs/>
        </w:rPr>
        <w:tab/>
      </w:r>
      <w:r w:rsidRPr="002C294F">
        <w:rPr>
          <w:b/>
        </w:rPr>
        <w:t>Effect of Approval</w:t>
      </w:r>
      <w:r w:rsidRPr="002C294F">
        <w:t>.  Approval of any insurance by City shall not relieve or decrease the liability of Grantee hereunder.</w:t>
      </w:r>
    </w:p>
    <w:p w14:paraId="2A9E84D0" w14:textId="77777777" w:rsidR="00546659" w:rsidRPr="002C294F" w:rsidRDefault="00546659" w:rsidP="00546659"/>
    <w:p w14:paraId="1E59F702" w14:textId="77777777" w:rsidR="00546659" w:rsidRPr="009D19D1" w:rsidRDefault="00546659" w:rsidP="00546659">
      <w:r w:rsidRPr="002C294F">
        <w:rPr>
          <w:b/>
          <w:bCs/>
        </w:rPr>
        <w:t>10.8</w:t>
      </w:r>
      <w:r w:rsidRPr="002C294F">
        <w:rPr>
          <w:bCs/>
        </w:rPr>
        <w:tab/>
      </w:r>
      <w:r w:rsidRPr="002C294F">
        <w:rPr>
          <w:b/>
        </w:rPr>
        <w:t>Insurance for Subcontractors and Evidence of this Insurance.</w:t>
      </w:r>
      <w:r w:rsidRPr="002C294F">
        <w:t xml:space="preserve">  If a subcontractor will be used to complete any portion of this agreement, the grantee shall ensure that the subcontractor shall provide all necessary insurance and shall name the City and County of San Francisco, its officers, agents, and employees and the grantee listed as additional insureds.</w:t>
      </w:r>
    </w:p>
    <w:p w14:paraId="7C65BA3A" w14:textId="77777777" w:rsidR="00546659" w:rsidRPr="008857BD" w:rsidRDefault="00546659" w:rsidP="00546659">
      <w:pPr>
        <w:rPr>
          <w:b/>
        </w:rPr>
      </w:pPr>
    </w:p>
    <w:p w14:paraId="65A62D3E" w14:textId="77777777" w:rsidR="00546659" w:rsidRPr="008857BD" w:rsidRDefault="00546659" w:rsidP="00546659">
      <w:pPr>
        <w:keepNext/>
        <w:jc w:val="center"/>
        <w:rPr>
          <w:b/>
        </w:rPr>
      </w:pPr>
      <w:r w:rsidRPr="008857BD">
        <w:rPr>
          <w:b/>
        </w:rPr>
        <w:lastRenderedPageBreak/>
        <w:t>ARTICLE 11</w:t>
      </w:r>
    </w:p>
    <w:p w14:paraId="33228C33" w14:textId="77777777" w:rsidR="00546659" w:rsidRPr="008857BD" w:rsidRDefault="00546659" w:rsidP="00546659">
      <w:pPr>
        <w:keepNext/>
        <w:jc w:val="center"/>
        <w:rPr>
          <w:b/>
        </w:rPr>
      </w:pPr>
      <w:r w:rsidRPr="008857BD">
        <w:rPr>
          <w:b/>
        </w:rPr>
        <w:t>EVENTS OF DEFAULT AND REMEDIES</w:t>
      </w:r>
    </w:p>
    <w:p w14:paraId="4F6950DA" w14:textId="77777777" w:rsidR="00546659" w:rsidRPr="008C5438" w:rsidRDefault="00546659" w:rsidP="00546659">
      <w:pPr>
        <w:keepNext/>
        <w:jc w:val="center"/>
        <w:rPr>
          <w:b/>
        </w:rPr>
      </w:pPr>
    </w:p>
    <w:p w14:paraId="164F8A3F" w14:textId="77777777" w:rsidR="00546659" w:rsidRPr="00644D35" w:rsidRDefault="00546659" w:rsidP="00546659">
      <w:pPr>
        <w:keepNext/>
      </w:pPr>
      <w:r w:rsidRPr="00644D35">
        <w:rPr>
          <w:b/>
        </w:rPr>
        <w:t>11.1</w:t>
      </w:r>
      <w:r w:rsidRPr="00644D35">
        <w:tab/>
      </w:r>
      <w:r w:rsidRPr="00644D35">
        <w:rPr>
          <w:b/>
        </w:rPr>
        <w:t>Events of Default</w:t>
      </w:r>
      <w:r w:rsidRPr="00644D35">
        <w:t>. The occurrence of any one or more of the following events shall constitute an “Event of Default” under this Agreement:</w:t>
      </w:r>
    </w:p>
    <w:p w14:paraId="04775E91" w14:textId="77777777" w:rsidR="00546659" w:rsidRPr="00643887" w:rsidRDefault="00546659" w:rsidP="00546659">
      <w:pPr>
        <w:keepNext/>
      </w:pPr>
    </w:p>
    <w:p w14:paraId="7273A5AF" w14:textId="77777777" w:rsidR="00546659" w:rsidRPr="008867C2" w:rsidRDefault="00546659" w:rsidP="00546659">
      <w:pPr>
        <w:keepNext/>
      </w:pPr>
      <w:r w:rsidRPr="008867C2">
        <w:tab/>
        <w:t>(a)</w:t>
      </w:r>
      <w:r w:rsidRPr="008867C2">
        <w:tab/>
      </w:r>
      <w:r w:rsidRPr="008867C2">
        <w:rPr>
          <w:b/>
        </w:rPr>
        <w:t>False Statement</w:t>
      </w:r>
      <w:r w:rsidRPr="008867C2">
        <w:t>.  Any statement, representation or warranty contained in this Agreement, in the Application Documents, in any Funding Request or in any other document submitted to City under this Agreement is found by City to be false or misleading.</w:t>
      </w:r>
    </w:p>
    <w:p w14:paraId="59A80F94" w14:textId="77777777" w:rsidR="00546659" w:rsidRPr="008857BD" w:rsidRDefault="00546659" w:rsidP="00546659"/>
    <w:p w14:paraId="1F6A74EA" w14:textId="77777777" w:rsidR="00546659" w:rsidRPr="008857BD" w:rsidRDefault="00546659" w:rsidP="00546659">
      <w:r w:rsidRPr="008857BD">
        <w:tab/>
        <w:t>(b)</w:t>
      </w:r>
      <w:r w:rsidRPr="008857BD">
        <w:tab/>
      </w:r>
      <w:r w:rsidRPr="008857BD">
        <w:rPr>
          <w:b/>
        </w:rPr>
        <w:t>Failure to Provide Insurance</w:t>
      </w:r>
      <w:r w:rsidRPr="008857BD">
        <w:t>.  Grantee fails to provide or maintain in effect any policy of insurance required in Article 10.</w:t>
      </w:r>
    </w:p>
    <w:p w14:paraId="5213E7CF" w14:textId="77777777" w:rsidR="00546659" w:rsidRPr="008857BD" w:rsidRDefault="00546659" w:rsidP="00546659"/>
    <w:p w14:paraId="60B0CFE2" w14:textId="77777777" w:rsidR="00546659" w:rsidRPr="002C7BFD" w:rsidRDefault="00546659" w:rsidP="00546659">
      <w:r w:rsidRPr="008857BD">
        <w:tab/>
        <w:t>(c)</w:t>
      </w:r>
      <w:r w:rsidRPr="008857BD">
        <w:tab/>
      </w:r>
      <w:r w:rsidRPr="008857BD">
        <w:rPr>
          <w:b/>
        </w:rPr>
        <w:t xml:space="preserve">Failure to Comply with </w:t>
      </w:r>
      <w:r w:rsidRPr="00FB1FFD">
        <w:rPr>
          <w:b/>
        </w:rPr>
        <w:t>Representations and Warranties or Applicable Laws</w:t>
      </w:r>
      <w:r w:rsidRPr="00FB1FFD">
        <w:t xml:space="preserve">.  Grantee fails to perform or breaches any of the terms or provisions of Article 8 or </w:t>
      </w:r>
      <w:r w:rsidRPr="002C7BFD">
        <w:t>16.</w:t>
      </w:r>
    </w:p>
    <w:p w14:paraId="7A23E937" w14:textId="77777777" w:rsidR="00546659" w:rsidRPr="002C7BFD" w:rsidRDefault="00546659" w:rsidP="00546659"/>
    <w:p w14:paraId="4EB6D432" w14:textId="77777777" w:rsidR="00546659" w:rsidRPr="008C5438" w:rsidRDefault="00546659" w:rsidP="00546659">
      <w:r w:rsidRPr="002C7BFD">
        <w:tab/>
        <w:t>(d)</w:t>
      </w:r>
      <w:r w:rsidRPr="002C7BFD">
        <w:tab/>
      </w:r>
      <w:r w:rsidRPr="002C7BFD">
        <w:rPr>
          <w:b/>
        </w:rPr>
        <w:t>Failure to Perform Other Covenants</w:t>
      </w:r>
      <w:r w:rsidRPr="002C7BFD">
        <w:t>.  Grantee fails to perform or breaches any other agreement or covenant of this Agreement to be performed or observed by Grantee as and when performance or observance is due and such failure or breach continues for a period of ten (10) days after the date on which such performance or observance is due</w:t>
      </w:r>
      <w:r w:rsidRPr="008C5438">
        <w:t>.</w:t>
      </w:r>
    </w:p>
    <w:p w14:paraId="56F76DAF" w14:textId="77777777" w:rsidR="00546659" w:rsidRPr="00644D35" w:rsidRDefault="00546659" w:rsidP="00546659"/>
    <w:p w14:paraId="6D37C583" w14:textId="77777777" w:rsidR="00546659" w:rsidRPr="00644D35" w:rsidRDefault="00546659" w:rsidP="00546659">
      <w:r w:rsidRPr="00644D35">
        <w:tab/>
        <w:t>(e)</w:t>
      </w:r>
      <w:r w:rsidRPr="00644D35">
        <w:tab/>
      </w:r>
      <w:r w:rsidRPr="00644D35">
        <w:rPr>
          <w:b/>
        </w:rPr>
        <w:t>Cross Default</w:t>
      </w:r>
      <w:r w:rsidRPr="00644D35">
        <w:t>.  Grantee defaults under any other agreement between Grantee and City (after expiration of any grace period expressly stated in such agreement).</w:t>
      </w:r>
    </w:p>
    <w:p w14:paraId="0FA124DC" w14:textId="77777777" w:rsidR="00546659" w:rsidRPr="00643887" w:rsidRDefault="00546659" w:rsidP="00546659"/>
    <w:p w14:paraId="340FBF8C" w14:textId="77777777" w:rsidR="00546659" w:rsidRPr="008857BD" w:rsidRDefault="00546659" w:rsidP="00546659">
      <w:r w:rsidRPr="008867C2">
        <w:tab/>
        <w:t>(f)</w:t>
      </w:r>
      <w:r w:rsidRPr="008867C2">
        <w:tab/>
      </w:r>
      <w:r w:rsidRPr="008867C2">
        <w:rPr>
          <w:b/>
        </w:rPr>
        <w:t>Voluntary Insolvency</w:t>
      </w:r>
      <w:r w:rsidRPr="008867C2">
        <w:t>.  Grantee (</w:t>
      </w:r>
      <w:proofErr w:type="spellStart"/>
      <w:r w:rsidRPr="008867C2">
        <w:t>i</w:t>
      </w:r>
      <w:proofErr w:type="spellEnd"/>
      <w:r w:rsidRPr="008867C2">
        <w:t xml:space="preserve">) is generally not paying its debts as they become due, (ii) files, or consents by answer or otherwise to the filing against it </w:t>
      </w:r>
      <w:proofErr w:type="spellStart"/>
      <w:r w:rsidRPr="008867C2">
        <w:t>of</w:t>
      </w:r>
      <w:proofErr w:type="spellEnd"/>
      <w:r w:rsidRPr="008867C2">
        <w:t>, a petition for relief or reorganization or arrangement or any other petition in bankruptcy or for liquidation or to take advantage of any bankruptcy, insolvency or other debtors' relief law of any jurisdiction</w:t>
      </w:r>
      <w:r w:rsidRPr="008857BD">
        <w:t>, (iii) makes an assignment for the benefit of its creditors, (iv) consents to the appointment of a custodian, receiver, trustee or other officer with similar powers of Grantee or of any substantial part of Grantee's property or (v) takes action for the purpose of any of the foregoing.</w:t>
      </w:r>
    </w:p>
    <w:p w14:paraId="5B343D77" w14:textId="77777777" w:rsidR="00546659" w:rsidRPr="008857BD" w:rsidRDefault="00546659" w:rsidP="00546659"/>
    <w:p w14:paraId="7E26F5BD" w14:textId="77777777" w:rsidR="00546659" w:rsidRPr="008857BD" w:rsidRDefault="00546659" w:rsidP="00546659">
      <w:r w:rsidRPr="008857BD">
        <w:tab/>
        <w:t>(g)</w:t>
      </w:r>
      <w:r w:rsidRPr="008857BD">
        <w:tab/>
      </w:r>
      <w:r w:rsidRPr="008857BD">
        <w:rPr>
          <w:b/>
        </w:rPr>
        <w:t>Involuntary Insolvency</w:t>
      </w:r>
      <w:r w:rsidRPr="008857BD">
        <w:t>.  Without consent by Grantee, a court or government authority enters an order, and such order is not vacated within ten (10) days, (</w:t>
      </w:r>
      <w:proofErr w:type="spellStart"/>
      <w:r w:rsidRPr="008857BD">
        <w:t>i</w:t>
      </w:r>
      <w:proofErr w:type="spellEnd"/>
      <w:r w:rsidRPr="008857BD">
        <w:t>) appointing a custodian, receiver, trustee or other officer with similar powers with respect to Grantee or with respect to any substantial part of Grantee's property, (ii) constituting an order for relief or approving a petition for relief or reorganization or arrangement or any other petition in bankruptcy or for liquidation or to take advantage of any bankruptcy, insolvency or other debtors' relief law of any jurisdiction or (iii) ordering the dissolution, winding-up or liquidation of Grantee.</w:t>
      </w:r>
    </w:p>
    <w:p w14:paraId="37AE4900" w14:textId="77777777" w:rsidR="00546659" w:rsidRPr="00FB1FFD" w:rsidRDefault="00546659" w:rsidP="00546659"/>
    <w:p w14:paraId="343349DC" w14:textId="77777777" w:rsidR="00546659" w:rsidRPr="002C7BFD" w:rsidRDefault="00546659" w:rsidP="00546659">
      <w:pPr>
        <w:keepNext/>
      </w:pPr>
      <w:r w:rsidRPr="00FB1FFD">
        <w:rPr>
          <w:b/>
        </w:rPr>
        <w:lastRenderedPageBreak/>
        <w:t>11.2</w:t>
      </w:r>
      <w:r w:rsidRPr="00FB1FFD">
        <w:tab/>
      </w:r>
      <w:r w:rsidRPr="00FB1FFD">
        <w:rPr>
          <w:b/>
        </w:rPr>
        <w:t>Remedies upon Event of Default</w:t>
      </w:r>
      <w:r w:rsidRPr="00FB1FFD">
        <w:t>.  Upon and during the continuance of</w:t>
      </w:r>
      <w:r w:rsidRPr="002C7BFD">
        <w:t xml:space="preserve"> an Event of Default, City may do any of the following, individually or in combination with any other remedy:</w:t>
      </w:r>
    </w:p>
    <w:p w14:paraId="2EA553FD" w14:textId="77777777" w:rsidR="00546659" w:rsidRPr="002C7BFD" w:rsidRDefault="00546659" w:rsidP="00546659">
      <w:pPr>
        <w:keepNext/>
      </w:pPr>
    </w:p>
    <w:p w14:paraId="1793ED4D" w14:textId="77777777" w:rsidR="00546659" w:rsidRPr="008C5438" w:rsidRDefault="00546659" w:rsidP="00546659">
      <w:pPr>
        <w:keepNext/>
      </w:pPr>
      <w:r w:rsidRPr="002C7BFD">
        <w:tab/>
        <w:t>(a)</w:t>
      </w:r>
      <w:r w:rsidRPr="002C7BFD">
        <w:tab/>
      </w:r>
      <w:r w:rsidRPr="002C7BFD">
        <w:rPr>
          <w:b/>
        </w:rPr>
        <w:t>Termination</w:t>
      </w:r>
      <w:r w:rsidRPr="002C7BFD">
        <w:t xml:space="preserve">.  City may terminate this Agreement by giving a written termination notice to Grantee </w:t>
      </w:r>
      <w:r>
        <w:t xml:space="preserve">of the Event of Default </w:t>
      </w:r>
      <w:r w:rsidRPr="002C7BFD">
        <w:t>and</w:t>
      </w:r>
      <w:r>
        <w:t xml:space="preserve"> that</w:t>
      </w:r>
      <w:r w:rsidRPr="002C7BFD">
        <w:t xml:space="preserve">, on the date specified in </w:t>
      </w:r>
      <w:r>
        <w:t>the</w:t>
      </w:r>
      <w:r w:rsidRPr="002C7BFD">
        <w:t xml:space="preserve"> notice, this Agreement shall terminate and all rights of Grantee hereunder shall be extinguished. </w:t>
      </w:r>
      <w:r>
        <w:t>In</w:t>
      </w:r>
      <w:r w:rsidRPr="002C7BFD">
        <w:t xml:space="preserve"> the </w:t>
      </w:r>
      <w:r>
        <w:t xml:space="preserve">sole </w:t>
      </w:r>
      <w:r w:rsidRPr="002C7BFD">
        <w:t xml:space="preserve">discretion of the City, Grantee may be allowed </w:t>
      </w:r>
      <w:r>
        <w:t>ten (</w:t>
      </w:r>
      <w:r w:rsidRPr="002C7BFD">
        <w:t>10</w:t>
      </w:r>
      <w:r>
        <w:t>)</w:t>
      </w:r>
      <w:r w:rsidRPr="002C7BFD">
        <w:t xml:space="preserve"> days to cure the default. In the event of termination</w:t>
      </w:r>
      <w:r>
        <w:t xml:space="preserve"> for default</w:t>
      </w:r>
      <w:r w:rsidRPr="002C7BFD">
        <w:t>, Grantee will be paid for Eligible Expenses in any Funding Request that was submitted and approved by City prior to the date of termination specified in such notice.</w:t>
      </w:r>
    </w:p>
    <w:p w14:paraId="21035507" w14:textId="77777777" w:rsidR="00546659" w:rsidRPr="00644D35" w:rsidRDefault="00546659" w:rsidP="00546659"/>
    <w:p w14:paraId="17E1ADE9" w14:textId="77777777" w:rsidR="00546659" w:rsidRPr="008C5438" w:rsidRDefault="00546659" w:rsidP="00546659">
      <w:r w:rsidRPr="00644D35">
        <w:tab/>
        <w:t>(b)</w:t>
      </w:r>
      <w:r w:rsidRPr="00644D35">
        <w:tab/>
      </w:r>
      <w:r w:rsidRPr="00644D35">
        <w:rPr>
          <w:b/>
        </w:rPr>
        <w:t>Withholding of Grant Funds</w:t>
      </w:r>
      <w:r w:rsidRPr="00644D35">
        <w:t>.  City may withhold all or any portion of Grant Funds not yet disbursed hereunder, regardless of whether Grantee has previously submitted a Funding Request or whether City has approved the disbursement of the Grant Funds requested in any Funding Request.  Any Grant Funds withheld pursuant to this Section and subsequently disbursed to Grantee after cure o</w:t>
      </w:r>
      <w:r w:rsidRPr="00643887">
        <w:t>f applicable Events of Default</w:t>
      </w:r>
      <w:r>
        <w:t>, if granted by the City in its sole discretion,</w:t>
      </w:r>
      <w:r w:rsidRPr="008C5438">
        <w:t xml:space="preserve"> shall be disbursed without interest.</w:t>
      </w:r>
    </w:p>
    <w:p w14:paraId="47D9783E" w14:textId="77777777" w:rsidR="00546659" w:rsidRPr="00644D35" w:rsidRDefault="00546659" w:rsidP="00546659"/>
    <w:p w14:paraId="7CE6CFFE" w14:textId="77777777" w:rsidR="00546659" w:rsidRPr="00644D35" w:rsidRDefault="00546659" w:rsidP="00546659">
      <w:r w:rsidRPr="00644D35">
        <w:tab/>
        <w:t>(c)</w:t>
      </w:r>
      <w:r w:rsidRPr="00644D35">
        <w:tab/>
      </w:r>
      <w:r w:rsidRPr="00644D35">
        <w:rPr>
          <w:b/>
        </w:rPr>
        <w:t>Offset</w:t>
      </w:r>
      <w:r w:rsidRPr="00644D35">
        <w:t>.  City may offset against all or any portion of undisbursed Grant Funds hereunder or against any payments due to Grantee under any other agreement between Grantee and City the amount of any outstanding Loss incurred by any Indemnified Party, including any Loss incurred as a result of the Event of Default.</w:t>
      </w:r>
    </w:p>
    <w:p w14:paraId="3DC62B93" w14:textId="77777777" w:rsidR="00546659" w:rsidRPr="00643887" w:rsidRDefault="00546659" w:rsidP="00546659"/>
    <w:p w14:paraId="76827A3E" w14:textId="77777777" w:rsidR="00546659" w:rsidRPr="008857BD" w:rsidRDefault="00546659" w:rsidP="00546659">
      <w:r w:rsidRPr="008867C2">
        <w:tab/>
        <w:t>(d)</w:t>
      </w:r>
      <w:r w:rsidRPr="008867C2">
        <w:tab/>
      </w:r>
      <w:r w:rsidRPr="008867C2">
        <w:rPr>
          <w:b/>
        </w:rPr>
        <w:t>Return of Grant Funds</w:t>
      </w:r>
      <w:r w:rsidRPr="008867C2">
        <w:t>.  City may demand the immediate return of any previously disbursed Grant Funds that have been claimed or expended by Grantee in breach of the terms of this Agreement, together with interest thereon from the date of disbursement at the maximum rate permitted under applicable law.</w:t>
      </w:r>
    </w:p>
    <w:p w14:paraId="0698A68C" w14:textId="77777777" w:rsidR="00546659" w:rsidRPr="008A4C17" w:rsidRDefault="00546659" w:rsidP="00546659">
      <w:pPr>
        <w:rPr>
          <w:b/>
        </w:rPr>
      </w:pPr>
    </w:p>
    <w:p w14:paraId="2939EC74" w14:textId="77777777" w:rsidR="00546659" w:rsidRPr="00643887" w:rsidRDefault="00546659" w:rsidP="00546659">
      <w:r w:rsidRPr="008A4C17">
        <w:rPr>
          <w:b/>
        </w:rPr>
        <w:t xml:space="preserve">11.3 </w:t>
      </w:r>
      <w:r w:rsidRPr="008C5438">
        <w:rPr>
          <w:b/>
        </w:rPr>
        <w:tab/>
      </w:r>
      <w:r w:rsidRPr="008A4C17">
        <w:rPr>
          <w:b/>
        </w:rPr>
        <w:t>Termination for Convenience</w:t>
      </w:r>
      <w:r w:rsidRPr="008C5438">
        <w:t xml:space="preserve">. City shall have the option, in its sole discretion, to terminate this Agreement at any time for convenience and without cause. City shall exercise this option by giving </w:t>
      </w:r>
      <w:r w:rsidRPr="00644D35">
        <w:t xml:space="preserve">Grantee written notice </w:t>
      </w:r>
      <w:r>
        <w:t>that specifies</w:t>
      </w:r>
      <w:r w:rsidRPr="00644D35">
        <w:t xml:space="preserve"> the </w:t>
      </w:r>
      <w:r>
        <w:t xml:space="preserve">effective </w:t>
      </w:r>
      <w:r w:rsidRPr="00644D35">
        <w:t xml:space="preserve">date </w:t>
      </w:r>
      <w:r>
        <w:t>of</w:t>
      </w:r>
      <w:r w:rsidRPr="00644D35">
        <w:t xml:space="preserve"> termination. Upon receipt of the notice of termination, Grantee shall </w:t>
      </w:r>
      <w:r>
        <w:t>undertake</w:t>
      </w:r>
      <w:r w:rsidRPr="00644D35">
        <w:t xml:space="preserve"> with diligence all </w:t>
      </w:r>
      <w:r>
        <w:t xml:space="preserve">necessary </w:t>
      </w:r>
      <w:r w:rsidRPr="00644D35">
        <w:t xml:space="preserve">actions </w:t>
      </w:r>
      <w:r w:rsidRPr="00643887">
        <w:t xml:space="preserve">to effect the termination of this Agreement on the date specified by City and minimize the liability of </w:t>
      </w:r>
      <w:r>
        <w:t>Grantee</w:t>
      </w:r>
      <w:r w:rsidRPr="00643887">
        <w:t xml:space="preserve"> and City to third parties. Such actions shall include, without limitation:</w:t>
      </w:r>
    </w:p>
    <w:p w14:paraId="2E30DC55" w14:textId="77777777" w:rsidR="00546659" w:rsidRPr="008867C2" w:rsidRDefault="00546659" w:rsidP="00546659"/>
    <w:p w14:paraId="23817994" w14:textId="77777777" w:rsidR="00546659" w:rsidRPr="008867C2" w:rsidRDefault="00546659" w:rsidP="00546659">
      <w:r>
        <w:tab/>
      </w:r>
      <w:r w:rsidRPr="008867C2">
        <w:t>(a)</w:t>
      </w:r>
      <w:r w:rsidRPr="008867C2">
        <w:tab/>
        <w:t xml:space="preserve">Halting the performance of all </w:t>
      </w:r>
      <w:r>
        <w:t>work</w:t>
      </w:r>
      <w:r w:rsidRPr="008867C2">
        <w:t xml:space="preserve"> under this Agreement on the date(s) and in the manner specified by City</w:t>
      </w:r>
      <w:r>
        <w:t>;</w:t>
      </w:r>
    </w:p>
    <w:p w14:paraId="3921EE4B" w14:textId="77777777" w:rsidR="00546659" w:rsidRPr="008857BD" w:rsidRDefault="00546659" w:rsidP="00546659"/>
    <w:p w14:paraId="65BF90AE" w14:textId="77777777" w:rsidR="00546659" w:rsidRPr="008857BD" w:rsidRDefault="00546659" w:rsidP="00546659">
      <w:r>
        <w:tab/>
      </w:r>
      <w:r w:rsidRPr="008857BD">
        <w:t>(b)</w:t>
      </w:r>
      <w:r w:rsidRPr="008857BD">
        <w:tab/>
        <w:t xml:space="preserve">Terminating all existing orders and subcontracts, and not placing any further orders or subcontracts for materials, </w:t>
      </w:r>
      <w:r>
        <w:t>s</w:t>
      </w:r>
      <w:r w:rsidRPr="008857BD">
        <w:t>ervices, equipment or other items</w:t>
      </w:r>
      <w:r>
        <w:t>; and</w:t>
      </w:r>
    </w:p>
    <w:p w14:paraId="011E5076" w14:textId="77777777" w:rsidR="00546659" w:rsidRPr="008857BD" w:rsidRDefault="00546659" w:rsidP="00546659"/>
    <w:p w14:paraId="03016BE7" w14:textId="77777777" w:rsidR="00546659" w:rsidRPr="00FB1FFD" w:rsidRDefault="00546659" w:rsidP="00546659">
      <w:r>
        <w:lastRenderedPageBreak/>
        <w:tab/>
      </w:r>
      <w:r w:rsidRPr="008857BD">
        <w:t>(c)</w:t>
      </w:r>
      <w:r w:rsidRPr="008857BD">
        <w:tab/>
        <w:t xml:space="preserve">Completing performance of any </w:t>
      </w:r>
      <w:r>
        <w:t>work</w:t>
      </w:r>
      <w:r w:rsidRPr="008857BD">
        <w:t xml:space="preserve"> th</w:t>
      </w:r>
      <w:r w:rsidRPr="00FB1FFD">
        <w:t>at City designates to be completed prior to the date of termination specified by City.</w:t>
      </w:r>
    </w:p>
    <w:p w14:paraId="689536C3" w14:textId="77777777" w:rsidR="00546659" w:rsidRPr="00FB1FFD" w:rsidRDefault="00546659" w:rsidP="00546659"/>
    <w:p w14:paraId="3F62C4DF" w14:textId="77777777" w:rsidR="00546659" w:rsidRPr="002C7BFD" w:rsidRDefault="00546659" w:rsidP="00546659">
      <w:r w:rsidRPr="00FB1FFD">
        <w:tab/>
        <w:t>In no event shall City be liable for costs incurred by Grantee</w:t>
      </w:r>
      <w:r w:rsidRPr="002C7BFD">
        <w:t xml:space="preserve"> or any of its subcontractors after the termination date specified by City, except for those costs </w:t>
      </w:r>
      <w:r>
        <w:t xml:space="preserve">incurred at the request of City pursuant to this section. </w:t>
      </w:r>
    </w:p>
    <w:p w14:paraId="4B276B10" w14:textId="77777777" w:rsidR="00546659" w:rsidRPr="002C7BFD" w:rsidRDefault="00546659" w:rsidP="00546659">
      <w:pPr>
        <w:ind w:left="720"/>
      </w:pPr>
    </w:p>
    <w:p w14:paraId="42432CAA" w14:textId="77777777" w:rsidR="00546659" w:rsidRPr="00AD3805" w:rsidRDefault="00546659" w:rsidP="00546659">
      <w:r w:rsidRPr="002C7BFD">
        <w:rPr>
          <w:b/>
        </w:rPr>
        <w:t>11.4</w:t>
      </w:r>
      <w:r w:rsidRPr="002C7BFD">
        <w:rPr>
          <w:b/>
        </w:rPr>
        <w:tab/>
        <w:t>Remedies Nonexclusive</w:t>
      </w:r>
      <w:r w:rsidRPr="002C7BFD">
        <w:t>.  Each of the remedies provided for in this Agreement may be exercised individually or in combination with any other remedy available hereunder or under applicable laws, rules a</w:t>
      </w:r>
      <w:r w:rsidRPr="00AD3805">
        <w:t>nd regulations.  The remedies contained herein are in addition to all other remedies available to City at law or in equity by statute or otherwise and the exercise of any such remedy shall not preclude or in any way be deemed to waive any other remedy.</w:t>
      </w:r>
    </w:p>
    <w:p w14:paraId="26154628" w14:textId="77777777" w:rsidR="00546659" w:rsidRPr="00AD3805" w:rsidRDefault="00546659" w:rsidP="00546659"/>
    <w:p w14:paraId="1931428D" w14:textId="77777777" w:rsidR="00546659" w:rsidRPr="00AD3805" w:rsidRDefault="00546659" w:rsidP="00546659">
      <w:pPr>
        <w:keepNext/>
        <w:jc w:val="center"/>
        <w:rPr>
          <w:b/>
        </w:rPr>
      </w:pPr>
      <w:r w:rsidRPr="00AD3805">
        <w:rPr>
          <w:b/>
        </w:rPr>
        <w:t>ARTICLE 12</w:t>
      </w:r>
    </w:p>
    <w:p w14:paraId="11D2E2C8" w14:textId="77777777" w:rsidR="00546659" w:rsidRPr="000F2535" w:rsidRDefault="00546659" w:rsidP="00546659">
      <w:pPr>
        <w:keepNext/>
        <w:jc w:val="center"/>
        <w:rPr>
          <w:b/>
        </w:rPr>
      </w:pPr>
      <w:r w:rsidRPr="000F2535">
        <w:rPr>
          <w:b/>
        </w:rPr>
        <w:t>DISCLOSURE OF INFORMATION AND DOCUMENTS</w:t>
      </w:r>
    </w:p>
    <w:p w14:paraId="6252D80A" w14:textId="77777777" w:rsidR="00546659" w:rsidRPr="000F2535" w:rsidRDefault="00546659" w:rsidP="00546659">
      <w:pPr>
        <w:keepNext/>
        <w:jc w:val="center"/>
        <w:rPr>
          <w:b/>
          <w:u w:val="single"/>
        </w:rPr>
      </w:pPr>
    </w:p>
    <w:p w14:paraId="1F36D91E" w14:textId="77777777" w:rsidR="00546659" w:rsidRPr="008C5438" w:rsidRDefault="00546659" w:rsidP="00546659">
      <w:pPr>
        <w:keepNext/>
      </w:pPr>
      <w:r w:rsidRPr="000F2535">
        <w:rPr>
          <w:b/>
        </w:rPr>
        <w:t>12.1</w:t>
      </w:r>
      <w:r w:rsidRPr="000F2535">
        <w:rPr>
          <w:b/>
        </w:rPr>
        <w:tab/>
        <w:t>Proprietary or Confidential Information of City</w:t>
      </w:r>
      <w:r w:rsidRPr="000F2535">
        <w:t xml:space="preserve">.  Grantee understands and acknowledges that, in the performance of this Agreement or in contemplation thereof, Grantee may have access to private or confidential information that may be owned or controlled by City and that such information may contain proprietary or confidential information, the disclosure of which to third parties may be damaging to City.  Grantee agrees that all information disclosed by City to Grantee shall be held in confidence and used only in the performance of this Agreement.  Grantee shall exercise the same standard of care to protect such information as a reasonably prudent nonprofit entity would use to protect its own proprietary or confidential data. </w:t>
      </w:r>
    </w:p>
    <w:p w14:paraId="16341371" w14:textId="77777777" w:rsidR="00546659" w:rsidRPr="00644D35" w:rsidRDefault="00546659" w:rsidP="00546659"/>
    <w:p w14:paraId="66DA8AB9" w14:textId="77777777" w:rsidR="00546659" w:rsidRPr="00643887" w:rsidRDefault="00546659" w:rsidP="00546659">
      <w:r w:rsidRPr="00644D35">
        <w:rPr>
          <w:b/>
        </w:rPr>
        <w:t>12.2</w:t>
      </w:r>
      <w:r w:rsidRPr="00644D35">
        <w:rPr>
          <w:b/>
        </w:rPr>
        <w:tab/>
        <w:t>Sunshine Ordinance</w:t>
      </w:r>
      <w:r w:rsidRPr="00644D35">
        <w:t>.  Grantee acknowledges and agrees that this Agreement and the Application Documents are subject to Section 67.24(e) of the San Francisco Administrative Code, which provides that contracts, including this Agreement, grantee's bids, responses to Requests for Proposals and all other records of communications between City and persons or entities seeking contracts, shall be open to inspection immediately after a contract has been awarded.  Nothing in Section 67.24(e) (as it exists on the date hereof) requires the disclosure of a private person’s or organization’s net worth or other proprietary financial data submitted for qualification for a contract or other benefit until and unless that person or org</w:t>
      </w:r>
      <w:r w:rsidRPr="00643887">
        <w:t>anization is awarded the contract or benefit.  All information provided by Grantee covered by Section 67.24(e) (as it may be amended from time to time) will be made available to the public upon request.</w:t>
      </w:r>
    </w:p>
    <w:p w14:paraId="6908CFA5" w14:textId="77777777" w:rsidR="00546659" w:rsidRPr="00643887" w:rsidRDefault="00546659" w:rsidP="00546659"/>
    <w:p w14:paraId="1212D120" w14:textId="77777777" w:rsidR="00546659" w:rsidRPr="008C5438" w:rsidRDefault="00546659" w:rsidP="00546659">
      <w:r w:rsidRPr="008867C2">
        <w:rPr>
          <w:b/>
        </w:rPr>
        <w:t>12.3</w:t>
      </w:r>
      <w:r w:rsidRPr="008867C2">
        <w:tab/>
      </w:r>
      <w:r w:rsidRPr="008867C2">
        <w:rPr>
          <w:b/>
        </w:rPr>
        <w:t>Financial Projections.</w:t>
      </w:r>
      <w:r w:rsidRPr="008867C2">
        <w:t xml:space="preserve">  Pursuant t</w:t>
      </w:r>
      <w:r w:rsidRPr="008857BD">
        <w:t xml:space="preserve">o San Francisco Administrative Code Section 67.32, Grantee </w:t>
      </w:r>
      <w:r>
        <w:t xml:space="preserve">agrees upon request </w:t>
      </w:r>
      <w:r w:rsidRPr="0059486A">
        <w:t>to provide City with financial projections (including profit and loss figures)</w:t>
      </w:r>
      <w:r>
        <w:t xml:space="preserve"> </w:t>
      </w:r>
      <w:r w:rsidRPr="0059486A">
        <w:t xml:space="preserve">for </w:t>
      </w:r>
      <w:r w:rsidRPr="008857BD">
        <w:t>the activities and/or projects contemplated by this Grant (“Project</w:t>
      </w:r>
      <w:r w:rsidRPr="00FB1FFD">
        <w:t>”)</w:t>
      </w:r>
      <w:r w:rsidRPr="0059486A">
        <w:t xml:space="preserve"> and annual </w:t>
      </w:r>
      <w:r w:rsidRPr="0059486A">
        <w:lastRenderedPageBreak/>
        <w:t>audited financial statements thereafter</w:t>
      </w:r>
      <w:r>
        <w:t>.</w:t>
      </w:r>
      <w:r w:rsidRPr="0059486A">
        <w:t xml:space="preserve"> </w:t>
      </w:r>
      <w:r>
        <w:t xml:space="preserve"> Grantee agrees that</w:t>
      </w:r>
      <w:r w:rsidRPr="0059486A">
        <w:t xml:space="preserve"> all such projections and financial statements shall be public records that must be disclosed.</w:t>
      </w:r>
    </w:p>
    <w:p w14:paraId="76ED667A" w14:textId="77777777" w:rsidR="00546659" w:rsidRPr="00644D35" w:rsidRDefault="00546659" w:rsidP="00546659"/>
    <w:p w14:paraId="0C815CD2" w14:textId="77777777" w:rsidR="00546659" w:rsidRPr="00644D35" w:rsidRDefault="00546659" w:rsidP="00546659">
      <w:pPr>
        <w:keepNext/>
        <w:jc w:val="center"/>
        <w:rPr>
          <w:b/>
        </w:rPr>
      </w:pPr>
      <w:r w:rsidRPr="00644D35">
        <w:rPr>
          <w:b/>
        </w:rPr>
        <w:t>ARTICLE 13</w:t>
      </w:r>
    </w:p>
    <w:p w14:paraId="59D29990" w14:textId="77777777" w:rsidR="00546659" w:rsidRPr="00644D35" w:rsidRDefault="00546659" w:rsidP="00546659">
      <w:pPr>
        <w:keepNext/>
        <w:jc w:val="center"/>
        <w:rPr>
          <w:b/>
        </w:rPr>
      </w:pPr>
      <w:r w:rsidRPr="00644D35">
        <w:rPr>
          <w:b/>
        </w:rPr>
        <w:t>ASSIGNMENTS AND SUBCONTRACTING</w:t>
      </w:r>
    </w:p>
    <w:p w14:paraId="7F5A08C5" w14:textId="77777777" w:rsidR="00546659" w:rsidRPr="00643887" w:rsidRDefault="00546659" w:rsidP="00546659">
      <w:pPr>
        <w:keepNext/>
        <w:rPr>
          <w:b/>
        </w:rPr>
      </w:pPr>
    </w:p>
    <w:p w14:paraId="3C0F5724" w14:textId="650E3D5C" w:rsidR="00546659" w:rsidRPr="00845E7A" w:rsidRDefault="00546659" w:rsidP="00845E7A">
      <w:pPr>
        <w:pStyle w:val="Heading4"/>
        <w:keepNext w:val="0"/>
        <w:numPr>
          <w:ilvl w:val="0"/>
          <w:numId w:val="0"/>
        </w:numPr>
        <w:suppressAutoHyphens/>
        <w:spacing w:before="0" w:after="0"/>
        <w:rPr>
          <w:rFonts w:ascii="Times New Roman" w:hAnsi="Times New Roman"/>
          <w:b w:val="0"/>
          <w:iCs/>
        </w:rPr>
      </w:pPr>
      <w:r w:rsidRPr="00845E7A">
        <w:rPr>
          <w:rFonts w:ascii="Times New Roman" w:hAnsi="Times New Roman"/>
          <w:iCs/>
        </w:rPr>
        <w:t>13.1</w:t>
      </w:r>
      <w:r w:rsidR="00845E7A">
        <w:rPr>
          <w:rFonts w:ascii="Times New Roman" w:hAnsi="Times New Roman"/>
          <w:b w:val="0"/>
          <w:iCs/>
        </w:rPr>
        <w:t xml:space="preserve"> </w:t>
      </w:r>
      <w:r w:rsidRPr="00845E7A">
        <w:rPr>
          <w:rFonts w:ascii="Times New Roman" w:hAnsi="Times New Roman"/>
          <w:iCs/>
        </w:rPr>
        <w:t>No Assignment by Grantee</w:t>
      </w:r>
      <w:r w:rsidRPr="00845E7A">
        <w:rPr>
          <w:rFonts w:ascii="Times New Roman" w:hAnsi="Times New Roman"/>
          <w:b w:val="0"/>
          <w:iCs/>
        </w:rPr>
        <w:t>.  Grantee shall not, either directly or indirectly, assign, transfer, hypothecate, subcontract or delegate all or any portion of this Agreement or any rights, duties or obligations of Grantee hereunder without the prior written consent of City.  This Agreement shall not, nor shall any interest herein, be assignable as to the interest of Grantee involuntarily or by operation of law without the prior written consent of City.  A change of ownership or control of Grantee or a sale or transfer of substantially all of the assets of Grantee shall be deemed an assignment for purposes of this Agreement.</w:t>
      </w:r>
    </w:p>
    <w:p w14:paraId="484F1F71" w14:textId="77777777" w:rsidR="00845E7A" w:rsidRDefault="00845E7A" w:rsidP="00845E7A">
      <w:pPr>
        <w:pStyle w:val="Heading4"/>
        <w:keepNext w:val="0"/>
        <w:numPr>
          <w:ilvl w:val="0"/>
          <w:numId w:val="0"/>
        </w:numPr>
        <w:suppressAutoHyphens/>
        <w:spacing w:before="0" w:after="0"/>
        <w:rPr>
          <w:rFonts w:ascii="Times New Roman" w:hAnsi="Times New Roman"/>
          <w:iCs/>
        </w:rPr>
      </w:pPr>
    </w:p>
    <w:p w14:paraId="09E92272" w14:textId="5C4DEB41" w:rsidR="00546659" w:rsidRPr="00845E7A" w:rsidRDefault="00546659" w:rsidP="00845E7A">
      <w:pPr>
        <w:pStyle w:val="Heading4"/>
        <w:keepNext w:val="0"/>
        <w:numPr>
          <w:ilvl w:val="0"/>
          <w:numId w:val="0"/>
        </w:numPr>
        <w:suppressAutoHyphens/>
        <w:spacing w:before="0" w:after="0"/>
        <w:rPr>
          <w:rFonts w:ascii="Times New Roman" w:hAnsi="Times New Roman"/>
          <w:b w:val="0"/>
          <w:iCs/>
        </w:rPr>
      </w:pPr>
      <w:r w:rsidRPr="00845E7A">
        <w:rPr>
          <w:rFonts w:ascii="Times New Roman" w:hAnsi="Times New Roman"/>
          <w:iCs/>
        </w:rPr>
        <w:t>13.</w:t>
      </w:r>
      <w:r w:rsidR="00845E7A">
        <w:rPr>
          <w:rFonts w:ascii="Times New Roman" w:hAnsi="Times New Roman"/>
          <w:iCs/>
        </w:rPr>
        <w:t xml:space="preserve">2 </w:t>
      </w:r>
      <w:r w:rsidRPr="00845E7A">
        <w:rPr>
          <w:rFonts w:ascii="Times New Roman" w:hAnsi="Times New Roman"/>
          <w:iCs/>
        </w:rPr>
        <w:t>Agreement Made in Violation of this Article</w:t>
      </w:r>
      <w:r w:rsidRPr="00845E7A">
        <w:rPr>
          <w:rFonts w:ascii="Times New Roman" w:hAnsi="Times New Roman"/>
          <w:b w:val="0"/>
          <w:iCs/>
        </w:rPr>
        <w:t>.  Any agreement made in violation of Section 13.1 shall confer no rights on any person or entity and shall automatically be null and void.</w:t>
      </w:r>
    </w:p>
    <w:p w14:paraId="5E957BAA" w14:textId="77777777" w:rsidR="00845E7A" w:rsidRDefault="00845E7A" w:rsidP="00845E7A">
      <w:pPr>
        <w:pStyle w:val="Heading4"/>
        <w:keepNext w:val="0"/>
        <w:numPr>
          <w:ilvl w:val="0"/>
          <w:numId w:val="0"/>
        </w:numPr>
        <w:suppressAutoHyphens/>
        <w:spacing w:before="0" w:after="0"/>
        <w:rPr>
          <w:rFonts w:ascii="Times New Roman" w:hAnsi="Times New Roman"/>
          <w:b w:val="0"/>
          <w:iCs/>
        </w:rPr>
      </w:pPr>
    </w:p>
    <w:p w14:paraId="22C56E4C" w14:textId="05A9A738" w:rsidR="00546659" w:rsidRDefault="00546659" w:rsidP="00845E7A">
      <w:pPr>
        <w:pStyle w:val="Heading4"/>
        <w:keepNext w:val="0"/>
        <w:numPr>
          <w:ilvl w:val="0"/>
          <w:numId w:val="0"/>
        </w:numPr>
        <w:suppressAutoHyphens/>
        <w:spacing w:before="0" w:after="0"/>
        <w:rPr>
          <w:rFonts w:ascii="Times New Roman" w:hAnsi="Times New Roman"/>
          <w:b w:val="0"/>
          <w:iCs/>
        </w:rPr>
      </w:pPr>
      <w:r w:rsidRPr="00845E7A">
        <w:rPr>
          <w:rFonts w:ascii="Times New Roman" w:hAnsi="Times New Roman"/>
          <w:iCs/>
        </w:rPr>
        <w:t>13.3</w:t>
      </w:r>
      <w:r w:rsidR="00845E7A">
        <w:rPr>
          <w:rFonts w:ascii="Times New Roman" w:hAnsi="Times New Roman"/>
          <w:b w:val="0"/>
          <w:iCs/>
        </w:rPr>
        <w:t xml:space="preserve"> </w:t>
      </w:r>
      <w:r w:rsidRPr="00845E7A">
        <w:rPr>
          <w:rFonts w:ascii="Times New Roman" w:hAnsi="Times New Roman"/>
          <w:iCs/>
        </w:rPr>
        <w:t>Subcontracting</w:t>
      </w:r>
      <w:r w:rsidRPr="00845E7A">
        <w:rPr>
          <w:rFonts w:ascii="Times New Roman" w:hAnsi="Times New Roman"/>
          <w:b w:val="0"/>
          <w:iCs/>
        </w:rPr>
        <w:t>.  If Appendix E lists any permitted subgrantees, then notwithstanding any other provision of this Agreement to the contrary, Grantee shall have the right to subcontract on the terms set forth in this Section.  If Appendix E is blank or specifies that there are no permitted subgrantees, then Grantee shall have no rights under this Section.</w:t>
      </w:r>
    </w:p>
    <w:p w14:paraId="5880BFF9" w14:textId="77777777" w:rsidR="00845E7A" w:rsidRPr="00845E7A" w:rsidRDefault="00845E7A" w:rsidP="00845E7A">
      <w:pPr>
        <w:pStyle w:val="BodyText"/>
      </w:pPr>
    </w:p>
    <w:p w14:paraId="4A529B4C" w14:textId="78FCD5E9" w:rsidR="00546659" w:rsidRPr="00845E7A" w:rsidRDefault="00845E7A" w:rsidP="00845E7A">
      <w:pPr>
        <w:pStyle w:val="Heading4"/>
        <w:keepNext w:val="0"/>
        <w:numPr>
          <w:ilvl w:val="0"/>
          <w:numId w:val="0"/>
        </w:numPr>
        <w:suppressAutoHyphens/>
        <w:spacing w:before="0" w:after="0"/>
        <w:rPr>
          <w:rFonts w:ascii="Times New Roman" w:hAnsi="Times New Roman"/>
          <w:b w:val="0"/>
          <w:iCs/>
        </w:rPr>
      </w:pPr>
      <w:r>
        <w:rPr>
          <w:rFonts w:ascii="Times New Roman" w:hAnsi="Times New Roman"/>
          <w:iCs/>
        </w:rPr>
        <w:t xml:space="preserve">(a) </w:t>
      </w:r>
      <w:r w:rsidR="00546659" w:rsidRPr="00845E7A">
        <w:rPr>
          <w:rFonts w:ascii="Times New Roman" w:hAnsi="Times New Roman"/>
          <w:iCs/>
        </w:rPr>
        <w:t>Limitations</w:t>
      </w:r>
      <w:r w:rsidR="00546659" w:rsidRPr="00845E7A">
        <w:rPr>
          <w:rFonts w:ascii="Times New Roman" w:hAnsi="Times New Roman"/>
          <w:b w:val="0"/>
          <w:iCs/>
        </w:rPr>
        <w:t>.  In no event shall Grantee subcontract or delegate the whole of the Grant Plan.  Grantee may subcontract with any of the permitted subgrantees set forth on Appendix E without the prior consent of City; provided, however, that Grantee shall not thereby be relieved from any liability or obligation under this Agreement and, as between City and Grantee, Grantee shall be responsible for the acts, defaults and omissions of any subgrantee or its agents or employees as fully as if they were the acts, defaults or omissions of Grantee.  Grantee shall ensure that its subgrantees comply with all of the terms of this Agreement, insofar as they apply to the subcontracted portion of the Grant Plan.  All references herein to duties and obligations of Grantee shall be deemed to pertain also to all subgrantees to the extent applicable.  A default by any subgrantee shall be deemed to be an Event of Default hereunder.  Nothing contained in this Agreement shall create any contractual relationship between any subgrantee and City.</w:t>
      </w:r>
      <w:r w:rsidR="00546659" w:rsidRPr="00845E7A">
        <w:rPr>
          <w:rFonts w:ascii="Times New Roman" w:hAnsi="Times New Roman"/>
          <w:b w:val="0"/>
          <w:iCs/>
        </w:rPr>
        <w:tab/>
      </w:r>
      <w:r w:rsidR="00546659" w:rsidRPr="00845E7A">
        <w:rPr>
          <w:rFonts w:ascii="Times New Roman" w:hAnsi="Times New Roman"/>
          <w:bCs/>
          <w:iCs/>
        </w:rPr>
        <w:t>(b)</w:t>
      </w:r>
      <w:r w:rsidRPr="00845E7A">
        <w:rPr>
          <w:rFonts w:ascii="Times New Roman" w:hAnsi="Times New Roman"/>
          <w:bCs/>
          <w:iCs/>
        </w:rPr>
        <w:t xml:space="preserve"> </w:t>
      </w:r>
      <w:r w:rsidR="00546659" w:rsidRPr="00845E7A">
        <w:rPr>
          <w:rFonts w:ascii="Times New Roman" w:hAnsi="Times New Roman"/>
          <w:iCs/>
        </w:rPr>
        <w:t>Terms of Subcontract</w:t>
      </w:r>
      <w:r w:rsidR="00546659" w:rsidRPr="00845E7A">
        <w:rPr>
          <w:rFonts w:ascii="Times New Roman" w:hAnsi="Times New Roman"/>
          <w:b w:val="0"/>
          <w:iCs/>
        </w:rPr>
        <w:t xml:space="preserve">.  Each subcontract shall be in form and substance acceptable to City and shall expressly provide that it may be assigned to City without the prior consent of the subgrantee.  In addition, each subcontract shall incorporate all of the terms of this Agreement, insofar as they apply to the subcontracted portion of the Grant Plan.  Without limiting the scope of the foregoing, each subcontract shall provide City, with respect to the subgrantee, the audit </w:t>
      </w:r>
      <w:r w:rsidR="00546659" w:rsidRPr="00845E7A">
        <w:rPr>
          <w:rFonts w:ascii="Times New Roman" w:hAnsi="Times New Roman"/>
          <w:b w:val="0"/>
          <w:iCs/>
        </w:rPr>
        <w:lastRenderedPageBreak/>
        <w:t>and inspection rights set forth in Section 6.6.  Upon the request of City, Grantee shall promptly furnish to City true and correct copies of each subcontract permitted hereunder.</w:t>
      </w:r>
    </w:p>
    <w:p w14:paraId="5E1C9417" w14:textId="77777777" w:rsidR="00546659" w:rsidRPr="000F2535" w:rsidRDefault="00546659" w:rsidP="00546659">
      <w:pPr>
        <w:ind w:left="720" w:hanging="720"/>
      </w:pPr>
    </w:p>
    <w:p w14:paraId="096A1C43" w14:textId="77777777" w:rsidR="00546659" w:rsidRPr="000F2535" w:rsidRDefault="00546659" w:rsidP="00546659">
      <w:r w:rsidRPr="000F2535">
        <w:rPr>
          <w:b/>
        </w:rPr>
        <w:t>13.4</w:t>
      </w:r>
      <w:r w:rsidRPr="000F2535">
        <w:tab/>
      </w:r>
      <w:r w:rsidRPr="000F2535">
        <w:rPr>
          <w:b/>
        </w:rPr>
        <w:t>Grantee Retains Responsibility</w:t>
      </w:r>
      <w:r w:rsidRPr="000F2535">
        <w:t>.  Grantee shall remain liable for the performance by any assignee or subgrantee of all of the covenants terms and conditions contained in this Agreement.</w:t>
      </w:r>
    </w:p>
    <w:p w14:paraId="46CAEB04" w14:textId="77777777" w:rsidR="00546659" w:rsidRPr="000F2535" w:rsidRDefault="00546659" w:rsidP="00546659">
      <w:pPr>
        <w:ind w:left="720" w:hanging="720"/>
      </w:pPr>
    </w:p>
    <w:p w14:paraId="71A6C687" w14:textId="77777777" w:rsidR="00546659" w:rsidRPr="000F2535" w:rsidRDefault="00546659" w:rsidP="00546659">
      <w:pPr>
        <w:keepNext/>
        <w:ind w:left="720" w:hanging="720"/>
        <w:jc w:val="center"/>
        <w:rPr>
          <w:b/>
        </w:rPr>
      </w:pPr>
      <w:r w:rsidRPr="000F2535">
        <w:rPr>
          <w:b/>
        </w:rPr>
        <w:t>ARTICLE 14</w:t>
      </w:r>
    </w:p>
    <w:p w14:paraId="261B0D39" w14:textId="77777777" w:rsidR="00546659" w:rsidRPr="008C6DF1" w:rsidRDefault="00546659" w:rsidP="00546659">
      <w:pPr>
        <w:keepNext/>
        <w:ind w:left="720" w:hanging="720"/>
        <w:jc w:val="center"/>
        <w:rPr>
          <w:b/>
        </w:rPr>
      </w:pPr>
      <w:r w:rsidRPr="008C6DF1">
        <w:rPr>
          <w:b/>
        </w:rPr>
        <w:t>INDEPENDENT CONTRACTOR STATUS</w:t>
      </w:r>
    </w:p>
    <w:p w14:paraId="76D71800" w14:textId="77777777" w:rsidR="00546659" w:rsidRPr="008C6DF1" w:rsidRDefault="00546659" w:rsidP="00546659">
      <w:pPr>
        <w:keepNext/>
        <w:ind w:left="720" w:hanging="720"/>
        <w:jc w:val="center"/>
      </w:pPr>
    </w:p>
    <w:p w14:paraId="34C09F1A" w14:textId="77777777" w:rsidR="00546659" w:rsidRPr="002C294F" w:rsidRDefault="00546659" w:rsidP="00546659">
      <w:pPr>
        <w:keepNext/>
      </w:pPr>
      <w:r w:rsidRPr="008C6DF1">
        <w:rPr>
          <w:b/>
        </w:rPr>
        <w:t>14.1</w:t>
      </w:r>
      <w:r w:rsidRPr="008C6DF1">
        <w:tab/>
      </w:r>
      <w:r w:rsidRPr="002C294F">
        <w:rPr>
          <w:b/>
        </w:rPr>
        <w:t>Nature of Agreement</w:t>
      </w:r>
      <w:r w:rsidRPr="002C294F">
        <w:t xml:space="preserve">.  Grantee shall be deemed at all times to be an independent contractor and is solely responsible for the manner in which Grantee implements the Grant Plan and uses the Grant Funds. Grantee shall at all times remain solely liable for the acts and omissions of Grantee, its officers and directors, employees and agents.  Nothing in this Agreement shall be construed as creating a partnership, joint venture, employment or agency relationship between City and Grantee. </w:t>
      </w:r>
    </w:p>
    <w:p w14:paraId="5CA47FE3" w14:textId="77777777" w:rsidR="00546659" w:rsidRPr="002C294F" w:rsidRDefault="00546659" w:rsidP="00546659"/>
    <w:p w14:paraId="2DCB0055" w14:textId="77777777" w:rsidR="00546659" w:rsidRPr="002C294F" w:rsidRDefault="00546659" w:rsidP="00546659">
      <w:r w:rsidRPr="002C294F">
        <w:rPr>
          <w:b/>
        </w:rPr>
        <w:t>14.2</w:t>
      </w:r>
      <w:r w:rsidRPr="002C294F">
        <w:tab/>
      </w:r>
      <w:r w:rsidRPr="002C294F">
        <w:rPr>
          <w:b/>
        </w:rPr>
        <w:t>Direction</w:t>
      </w:r>
      <w:r w:rsidRPr="002C294F">
        <w:t xml:space="preserve">.  Any terms in this Agreement referring to direction or instruction from the </w:t>
      </w:r>
      <w:r>
        <w:t>Department</w:t>
      </w:r>
      <w:r w:rsidRPr="002C294F">
        <w:t xml:space="preserve"> or City shall be construed as providing for direction as to policy and the result of Grantee's work only, and not as to the means by which such a result is obtained. </w:t>
      </w:r>
    </w:p>
    <w:p w14:paraId="5FD880B0" w14:textId="77777777" w:rsidR="00546659" w:rsidRPr="002C294F" w:rsidRDefault="00546659" w:rsidP="00546659"/>
    <w:p w14:paraId="0FCDC88A" w14:textId="77777777" w:rsidR="00546659" w:rsidRPr="002C294F" w:rsidRDefault="00546659" w:rsidP="00546659">
      <w:pPr>
        <w:keepNext/>
      </w:pPr>
      <w:r w:rsidRPr="002C294F">
        <w:rPr>
          <w:b/>
        </w:rPr>
        <w:t>14.3</w:t>
      </w:r>
      <w:r w:rsidRPr="002C294F">
        <w:tab/>
      </w:r>
      <w:r w:rsidRPr="002C294F">
        <w:rPr>
          <w:b/>
        </w:rPr>
        <w:t>Consequences of Recharacterization</w:t>
      </w:r>
      <w:r w:rsidRPr="002C294F">
        <w:t>.</w:t>
      </w:r>
    </w:p>
    <w:p w14:paraId="64931F7C" w14:textId="77777777" w:rsidR="00546659" w:rsidRPr="002C294F" w:rsidRDefault="00546659" w:rsidP="00546659">
      <w:pPr>
        <w:keepNext/>
      </w:pPr>
    </w:p>
    <w:p w14:paraId="7B2BD194" w14:textId="77777777" w:rsidR="00546659" w:rsidRPr="008C5438" w:rsidRDefault="00546659" w:rsidP="00546659">
      <w:pPr>
        <w:keepNext/>
      </w:pPr>
      <w:r w:rsidRPr="002C294F">
        <w:tab/>
        <w:t>(a)</w:t>
      </w:r>
      <w:r w:rsidRPr="002C294F">
        <w:tab/>
        <w:t xml:space="preserve">Should City, in its discretion, or a relevant taxing authority such as the Internal Revenue Service or the State Employment Development Division, or both, determine that Grantee is an employee </w:t>
      </w:r>
      <w:r w:rsidRPr="008C5438">
        <w:t xml:space="preserve">for purposes of collection of any employment taxes, the amounts payable under this Agreement shall be reduced by amounts equal to both the employee and employer portions of the tax due (and offsetting any credits for amounts already paid by Grantee which can be applied against this liability).  City shall subsequently forward such amounts to the relevant taxing authority. </w:t>
      </w:r>
    </w:p>
    <w:p w14:paraId="5B140C6E" w14:textId="77777777" w:rsidR="00546659" w:rsidRPr="00644D35" w:rsidRDefault="00546659" w:rsidP="00546659"/>
    <w:p w14:paraId="2B2DC6EE" w14:textId="77777777" w:rsidR="00546659" w:rsidRPr="00644D35" w:rsidRDefault="00546659" w:rsidP="00845E7A">
      <w:pPr>
        <w:pStyle w:val="BodyText2"/>
        <w:spacing w:line="276" w:lineRule="auto"/>
      </w:pPr>
      <w:r w:rsidRPr="00644D35">
        <w:tab/>
        <w:t>(b)</w:t>
      </w:r>
      <w:r w:rsidRPr="00644D35">
        <w:tab/>
        <w:t xml:space="preserve">Should a relevant taxing authority determine a liability for past services performed by Grantee for City, upon notification of such fact by City, Grantee shall promptly remit such amount due or arrange with City to have the amount due withheld from future payments to Grantee under this Agreement (again, offsetting any amounts already paid by Grantee which can be applied as a credit against such liability). </w:t>
      </w:r>
    </w:p>
    <w:p w14:paraId="163572AD" w14:textId="77777777" w:rsidR="00546659" w:rsidRPr="00643887" w:rsidRDefault="00546659" w:rsidP="00845E7A"/>
    <w:p w14:paraId="1B7D2500" w14:textId="77777777" w:rsidR="00546659" w:rsidRPr="008867C2" w:rsidRDefault="00546659" w:rsidP="00845E7A">
      <w:pPr>
        <w:pStyle w:val="BodyText2"/>
        <w:spacing w:line="276" w:lineRule="auto"/>
      </w:pPr>
      <w:r w:rsidRPr="008867C2">
        <w:tab/>
        <w:t>(c)</w:t>
      </w:r>
      <w:r w:rsidRPr="008867C2">
        <w:tab/>
        <w:t xml:space="preserve">A determination of employment status pursuant to either subsection (a) or (b) of this Section 14.3 shall be solely for the purposes of the particular tax in question, and for all other purposes of this Agreement, Grantee shall not be considered an employee of City.  Notwithstanding the foregoing, if any court, arbitrator, or administrative authority determine that </w:t>
      </w:r>
      <w:r w:rsidRPr="008867C2">
        <w:lastRenderedPageBreak/>
        <w:t>Grantee is an employee for any other purpose, Grantee agrees to a reduction in City's financial liability hereunder such that the aggregate amount of Grant Funds under this Agreement does not exceed what would have been the amount of such Grant Funds had the court, arbitrator, or administrative authority had not determined that Grantee was an employee.</w:t>
      </w:r>
    </w:p>
    <w:p w14:paraId="2B0135C9" w14:textId="77777777" w:rsidR="00546659" w:rsidRPr="008857BD" w:rsidRDefault="00546659" w:rsidP="00546659"/>
    <w:p w14:paraId="6879301E" w14:textId="77777777" w:rsidR="00546659" w:rsidRPr="008857BD" w:rsidRDefault="00546659" w:rsidP="00546659">
      <w:pPr>
        <w:keepNext/>
        <w:ind w:left="720" w:hanging="720"/>
        <w:jc w:val="center"/>
        <w:rPr>
          <w:b/>
        </w:rPr>
      </w:pPr>
      <w:r w:rsidRPr="008857BD">
        <w:rPr>
          <w:b/>
        </w:rPr>
        <w:t>ARTICLE 15</w:t>
      </w:r>
    </w:p>
    <w:p w14:paraId="0C37CF69" w14:textId="77777777" w:rsidR="00546659" w:rsidRPr="008857BD" w:rsidRDefault="00546659" w:rsidP="00546659">
      <w:pPr>
        <w:keepNext/>
        <w:ind w:left="720" w:hanging="720"/>
        <w:jc w:val="center"/>
        <w:rPr>
          <w:b/>
        </w:rPr>
      </w:pPr>
      <w:r w:rsidRPr="008857BD">
        <w:rPr>
          <w:b/>
        </w:rPr>
        <w:t>NOTICES AND OTHER COMMUNICATIONS</w:t>
      </w:r>
    </w:p>
    <w:p w14:paraId="541CA0D2" w14:textId="77777777" w:rsidR="00546659" w:rsidRPr="008857BD" w:rsidRDefault="00546659" w:rsidP="00546659">
      <w:pPr>
        <w:keepNext/>
        <w:ind w:left="720" w:hanging="720"/>
        <w:jc w:val="center"/>
      </w:pPr>
    </w:p>
    <w:p w14:paraId="69528289" w14:textId="77777777" w:rsidR="00546659" w:rsidRPr="008C5438" w:rsidRDefault="00546659" w:rsidP="00546659">
      <w:pPr>
        <w:keepNext/>
        <w:ind w:left="-90"/>
      </w:pPr>
      <w:r w:rsidRPr="00FB1FFD">
        <w:rPr>
          <w:b/>
        </w:rPr>
        <w:tab/>
        <w:t>15.1</w:t>
      </w:r>
      <w:r w:rsidRPr="00FB1FFD">
        <w:tab/>
      </w:r>
      <w:r w:rsidRPr="00FB1FFD">
        <w:rPr>
          <w:b/>
        </w:rPr>
        <w:t>Requirements</w:t>
      </w:r>
      <w:r w:rsidRPr="00FB1FFD">
        <w:t xml:space="preserve">. Unless otherwise specifically provided herein, all notices, consents, directions, approvals, instructions, requests and other communications hereunder shall be in writing, shall be addressed to the person and address set forth below and </w:t>
      </w:r>
      <w:r w:rsidRPr="002C7BFD">
        <w:t>may be sent by U.S. mail or e-mail, and shall be addressed as follows:):</w:t>
      </w:r>
    </w:p>
    <w:p w14:paraId="1D66B157" w14:textId="77777777" w:rsidR="00546659" w:rsidRPr="00644D35" w:rsidRDefault="00546659" w:rsidP="00546659">
      <w:pPr>
        <w:keepNext/>
        <w:ind w:left="-90"/>
      </w:pPr>
    </w:p>
    <w:p w14:paraId="07AE1BD8" w14:textId="77777777" w:rsidR="00546659" w:rsidRPr="00644D35" w:rsidRDefault="00546659" w:rsidP="00546659">
      <w:pPr>
        <w:keepNext/>
        <w:ind w:left="3600" w:hanging="2880"/>
      </w:pPr>
      <w:r w:rsidRPr="00644D35">
        <w:t xml:space="preserve">If to the </w:t>
      </w:r>
      <w:r>
        <w:t>Department</w:t>
      </w:r>
      <w:r w:rsidRPr="00644D35">
        <w:t xml:space="preserve"> or City:</w:t>
      </w:r>
      <w:r w:rsidRPr="00644D35">
        <w:tab/>
      </w:r>
      <w:r>
        <w:t>San Francisco Human Rights Commission</w:t>
      </w:r>
      <w:r>
        <w:rPr>
          <w:b/>
          <w:caps/>
          <w:color w:val="008000"/>
          <w:szCs w:val="22"/>
          <w:u w:val="single"/>
        </w:rPr>
        <w:t xml:space="preserve"> </w:t>
      </w:r>
      <w:r w:rsidRPr="00F37416">
        <w:rPr>
          <w:color w:val="008000"/>
          <w:szCs w:val="22"/>
        </w:rPr>
        <w:br/>
      </w:r>
      <w:r>
        <w:t>25 Van Ness Avenue, Room 800</w:t>
      </w:r>
      <w:r>
        <w:rPr>
          <w:b/>
          <w:caps/>
          <w:color w:val="008000"/>
          <w:szCs w:val="22"/>
          <w:u w:val="single"/>
        </w:rPr>
        <w:t xml:space="preserve"> </w:t>
      </w:r>
      <w:r w:rsidRPr="00F37416">
        <w:rPr>
          <w:b/>
        </w:rPr>
        <w:br/>
      </w:r>
      <w:r w:rsidRPr="00F37416">
        <w:t>San Francisco, CA</w:t>
      </w:r>
      <w:r w:rsidRPr="00F37416">
        <w:rPr>
          <w:b/>
          <w:color w:val="008000"/>
          <w:szCs w:val="22"/>
          <w:u w:val="single"/>
        </w:rPr>
        <w:t xml:space="preserve"> </w:t>
      </w:r>
      <w:r w:rsidRPr="004D07AC">
        <w:rPr>
          <w:caps/>
          <w:szCs w:val="22"/>
        </w:rPr>
        <w:t>94102</w:t>
      </w:r>
      <w:r w:rsidRPr="00F37416">
        <w:rPr>
          <w:b/>
        </w:rPr>
        <w:br/>
      </w:r>
      <w:r w:rsidRPr="00F37416">
        <w:t xml:space="preserve">Attn: </w:t>
      </w:r>
      <w:r w:rsidRPr="00F37416">
        <w:rPr>
          <w:caps/>
        </w:rPr>
        <w:t xml:space="preserve"> </w:t>
      </w:r>
      <w:r>
        <w:t xml:space="preserve"> Noah Frigault</w:t>
      </w:r>
      <w:r w:rsidRPr="008C5438">
        <w:rPr>
          <w:b/>
        </w:rPr>
        <w:br/>
      </w:r>
    </w:p>
    <w:p w14:paraId="3D6EDAA7" w14:textId="77777777" w:rsidR="00546659" w:rsidRPr="00644D35" w:rsidRDefault="00546659" w:rsidP="00546659"/>
    <w:p w14:paraId="4D691611" w14:textId="666D7136" w:rsidR="00546659" w:rsidRPr="008C5438" w:rsidRDefault="00546659" w:rsidP="00845E7A">
      <w:pPr>
        <w:keepNext/>
        <w:ind w:left="3600" w:hanging="2880"/>
      </w:pPr>
      <w:r w:rsidRPr="00644D35">
        <w:t xml:space="preserve">If to Grantee: </w:t>
      </w:r>
      <w:r w:rsidRPr="00644D35">
        <w:tab/>
      </w:r>
      <w:r w:rsidR="00845E7A">
        <w:t>[ADDRESS]</w:t>
      </w:r>
    </w:p>
    <w:p w14:paraId="53805F4B" w14:textId="77777777" w:rsidR="00546659" w:rsidRDefault="00546659" w:rsidP="00546659"/>
    <w:p w14:paraId="7ED4A745" w14:textId="77777777" w:rsidR="00546659" w:rsidRPr="005E296B" w:rsidRDefault="00546659" w:rsidP="00546659">
      <w:pPr>
        <w:pStyle w:val="BodyText"/>
        <w:rPr>
          <w:szCs w:val="24"/>
        </w:rPr>
      </w:pPr>
      <w:r w:rsidRPr="005E296B">
        <w:rPr>
          <w:szCs w:val="24"/>
        </w:rPr>
        <w:t xml:space="preserve">Any notice of default must be sent by registered mail. </w:t>
      </w:r>
    </w:p>
    <w:p w14:paraId="3F21F8E7" w14:textId="77777777" w:rsidR="00546659" w:rsidRPr="008C5438" w:rsidRDefault="00546659" w:rsidP="00546659"/>
    <w:p w14:paraId="1556930F" w14:textId="77777777" w:rsidR="00546659" w:rsidRPr="008C5438" w:rsidRDefault="00546659" w:rsidP="00546659">
      <w:r w:rsidRPr="008C5438">
        <w:rPr>
          <w:b/>
        </w:rPr>
        <w:t>15.2</w:t>
      </w:r>
      <w:r w:rsidRPr="008C5438">
        <w:tab/>
      </w:r>
      <w:r w:rsidRPr="008C5438">
        <w:rPr>
          <w:b/>
        </w:rPr>
        <w:t>Effective Date</w:t>
      </w:r>
      <w:r w:rsidRPr="008C5438">
        <w:t>.  All communications sent in accordance with Section 15.1 shall become effective on the date of rece</w:t>
      </w:r>
      <w:r w:rsidRPr="00644D35">
        <w:t>ipt</w:t>
      </w:r>
    </w:p>
    <w:p w14:paraId="35545176" w14:textId="77777777" w:rsidR="00546659" w:rsidRPr="00644D35" w:rsidRDefault="00546659" w:rsidP="00546659"/>
    <w:p w14:paraId="7EC5D961" w14:textId="77777777" w:rsidR="00546659" w:rsidRPr="00644D35" w:rsidRDefault="00546659" w:rsidP="00546659">
      <w:r w:rsidRPr="00644D35">
        <w:rPr>
          <w:b/>
        </w:rPr>
        <w:t>15.3</w:t>
      </w:r>
      <w:r w:rsidRPr="00644D35">
        <w:tab/>
      </w:r>
      <w:r w:rsidRPr="00644D35">
        <w:rPr>
          <w:b/>
        </w:rPr>
        <w:t>Change of Address</w:t>
      </w:r>
      <w:r w:rsidRPr="00644D35">
        <w:t xml:space="preserve">.  </w:t>
      </w:r>
      <w:r>
        <w:t>Any</w:t>
      </w:r>
      <w:r w:rsidRPr="00644D35">
        <w:t xml:space="preserve"> party hereto may designate a new address for purposes of this Article 15 by notice to the other party.</w:t>
      </w:r>
    </w:p>
    <w:p w14:paraId="07316351" w14:textId="77777777" w:rsidR="00546659" w:rsidRPr="00643887" w:rsidRDefault="00546659" w:rsidP="00546659"/>
    <w:p w14:paraId="0CBBBE52" w14:textId="77777777" w:rsidR="00546659" w:rsidRPr="008867C2" w:rsidRDefault="00546659" w:rsidP="00546659">
      <w:pPr>
        <w:keepNext/>
        <w:jc w:val="center"/>
        <w:rPr>
          <w:b/>
        </w:rPr>
      </w:pPr>
      <w:r w:rsidRPr="008867C2">
        <w:rPr>
          <w:b/>
        </w:rPr>
        <w:t>ARTICLE 16</w:t>
      </w:r>
    </w:p>
    <w:p w14:paraId="1981037E" w14:textId="77777777" w:rsidR="00546659" w:rsidRPr="008867C2" w:rsidRDefault="00546659" w:rsidP="00546659">
      <w:pPr>
        <w:keepNext/>
        <w:jc w:val="center"/>
        <w:rPr>
          <w:b/>
        </w:rPr>
      </w:pPr>
      <w:r w:rsidRPr="008867C2">
        <w:rPr>
          <w:b/>
        </w:rPr>
        <w:t>COMPLIANCE</w:t>
      </w:r>
    </w:p>
    <w:p w14:paraId="056FB8FE" w14:textId="77777777" w:rsidR="00546659" w:rsidRPr="008857BD" w:rsidRDefault="00546659" w:rsidP="00546659">
      <w:pPr>
        <w:keepNext/>
        <w:jc w:val="center"/>
        <w:rPr>
          <w:b/>
          <w:u w:val="single"/>
        </w:rPr>
      </w:pPr>
    </w:p>
    <w:p w14:paraId="2A188EF0" w14:textId="77777777" w:rsidR="00546659" w:rsidRPr="008857BD" w:rsidRDefault="00546659" w:rsidP="00546659">
      <w:pPr>
        <w:keepNext/>
        <w:rPr>
          <w:b/>
        </w:rPr>
      </w:pPr>
      <w:r w:rsidRPr="008857BD">
        <w:rPr>
          <w:b/>
        </w:rPr>
        <w:t>16.1</w:t>
      </w:r>
      <w:r w:rsidRPr="008857BD">
        <w:rPr>
          <w:b/>
        </w:rPr>
        <w:tab/>
        <w:t xml:space="preserve">Reserved. </w:t>
      </w:r>
    </w:p>
    <w:p w14:paraId="0B305C8A" w14:textId="77777777" w:rsidR="00546659" w:rsidRPr="008857BD" w:rsidRDefault="00546659" w:rsidP="00546659">
      <w:pPr>
        <w:keepNext/>
      </w:pPr>
    </w:p>
    <w:p w14:paraId="595ADB52" w14:textId="77777777" w:rsidR="00546659" w:rsidRPr="00FB1FFD" w:rsidRDefault="00546659" w:rsidP="00546659">
      <w:pPr>
        <w:keepNext/>
      </w:pPr>
      <w:r w:rsidRPr="008857BD">
        <w:rPr>
          <w:b/>
        </w:rPr>
        <w:t>16.2</w:t>
      </w:r>
      <w:r w:rsidRPr="008857BD">
        <w:rPr>
          <w:b/>
        </w:rPr>
        <w:tab/>
        <w:t>Nondiscrimination; Penaltie</w:t>
      </w:r>
      <w:r w:rsidRPr="00FB1FFD">
        <w:rPr>
          <w:b/>
        </w:rPr>
        <w:t>s</w:t>
      </w:r>
      <w:r w:rsidRPr="00FB1FFD">
        <w:t>.</w:t>
      </w:r>
    </w:p>
    <w:p w14:paraId="0D9CB3AE" w14:textId="77777777" w:rsidR="00546659" w:rsidRPr="00FB1FFD" w:rsidRDefault="00546659" w:rsidP="00546659">
      <w:pPr>
        <w:ind w:left="720"/>
      </w:pPr>
    </w:p>
    <w:p w14:paraId="4FA5DA59" w14:textId="77777777" w:rsidR="00546659" w:rsidRPr="002C7BFD" w:rsidRDefault="00546659" w:rsidP="00546659">
      <w:pPr>
        <w:pStyle w:val="hangingindent1"/>
        <w:spacing w:before="0"/>
      </w:pPr>
      <w:r w:rsidRPr="00FB1FFD">
        <w:tab/>
        <w:t>(a)</w:t>
      </w:r>
      <w:r w:rsidRPr="00FB1FFD">
        <w:tab/>
      </w:r>
      <w:r w:rsidRPr="00FB1FFD">
        <w:rPr>
          <w:b/>
        </w:rPr>
        <w:t>Grantee Shall Not Discriminate</w:t>
      </w:r>
      <w:r w:rsidRPr="002C7BFD">
        <w:t xml:space="preserve">. </w:t>
      </w:r>
      <w:r w:rsidRPr="002C7BFD">
        <w:rPr>
          <w:b/>
          <w:u w:val="single"/>
        </w:rPr>
        <w:t xml:space="preserve"> </w:t>
      </w:r>
      <w:r w:rsidRPr="002C7BFD">
        <w:t xml:space="preserve">In the performance of this Agreement, Grantee agrees not to discriminate against any employee, City and County employee working with such grantee or subgrantee, applicant for employment with such grantee or subgrantee, or against any person seeking accommodations, advantages, facilities, privileges, services, or membership in all business, social, or </w:t>
      </w:r>
      <w:r w:rsidRPr="002C7BFD">
        <w:lastRenderedPageBreak/>
        <w:t>other establishments or organizations, on the basis of the fact or perception of a person’s race, color, creed, religion, national origin, ancestry, age, height, weight, sex, sexual orientation, gender identity, domestic partner status, marital status, disability or Acquired Immune Deficiency Syndrome or HIV status (AIDS/HIV status), or association with members of such protected classes, or in retaliation for opposition to discrimination against such classes.</w:t>
      </w:r>
    </w:p>
    <w:p w14:paraId="28B674C1" w14:textId="77777777" w:rsidR="00546659" w:rsidRPr="002C7BFD" w:rsidRDefault="00546659" w:rsidP="00546659">
      <w:pPr>
        <w:suppressAutoHyphens/>
      </w:pPr>
    </w:p>
    <w:p w14:paraId="7AA9E395" w14:textId="77777777" w:rsidR="00546659" w:rsidRPr="00AD3805" w:rsidRDefault="00546659" w:rsidP="00546659">
      <w:pPr>
        <w:suppressAutoHyphens/>
      </w:pPr>
      <w:r w:rsidRPr="002C7BFD">
        <w:tab/>
        <w:t>(b)</w:t>
      </w:r>
      <w:r w:rsidRPr="002C7BFD">
        <w:tab/>
      </w:r>
      <w:r w:rsidRPr="002C7BFD">
        <w:rPr>
          <w:b/>
        </w:rPr>
        <w:t>Subcontracts</w:t>
      </w:r>
      <w:r w:rsidRPr="00AD3805">
        <w:t>.  Grantee shall incorporate by reference in all subcontracts the provisions of Sections 12B.2(a), 12B.2(c)-(k), and 12C.3 of the San Francisco Administrative Code and shall require all subgrantees to comply with such provisions.  Grantee’s failure to comply with the obligations in this subsection shall constitute a material breach of this Agreement.</w:t>
      </w:r>
    </w:p>
    <w:p w14:paraId="628CB24E" w14:textId="77777777" w:rsidR="00546659" w:rsidRPr="00AD3805" w:rsidRDefault="00546659" w:rsidP="00546659">
      <w:pPr>
        <w:suppressAutoHyphens/>
      </w:pPr>
    </w:p>
    <w:p w14:paraId="4AA138D2" w14:textId="77777777" w:rsidR="00546659" w:rsidRPr="000F2535" w:rsidRDefault="00546659" w:rsidP="00546659">
      <w:r w:rsidRPr="00AD3805">
        <w:tab/>
        <w:t>(c)</w:t>
      </w:r>
      <w:r w:rsidRPr="00AD3805">
        <w:tab/>
      </w:r>
      <w:r w:rsidRPr="00AD3805">
        <w:rPr>
          <w:b/>
        </w:rPr>
        <w:t>Non-Discrimination in Benefits</w:t>
      </w:r>
      <w:r w:rsidRPr="000A1D09">
        <w:t>.  Grantee does not as of the date of this Agreement and will not during the term of this Agreement, in any of its operations in San Francisco or where the work is being performed for the City or elsewhere within the United States, discriminate in the provision of bereavement leave, family medical leave, health benefits, membership or membership discounts, moving expenses, pension and retirement benefits or travel benefits, as well as any benefits other than the benefits specified above, between employees with domestic partners and employees with spouses, and/or between the domestic partners and spouses of such employees, where the domestic partnership has been registered with a governmental entity pursuant to state or local law authorizing such registration, subject to t</w:t>
      </w:r>
      <w:r w:rsidRPr="000F2535">
        <w:t>he conditions set forth in Section 12B.2(b) of the San Francisco Administrative Code.</w:t>
      </w:r>
    </w:p>
    <w:p w14:paraId="260DAC01" w14:textId="77777777" w:rsidR="00546659" w:rsidRPr="000F2535" w:rsidRDefault="00546659" w:rsidP="00546659"/>
    <w:p w14:paraId="758C626D" w14:textId="77777777" w:rsidR="00546659" w:rsidRPr="008C6DF1" w:rsidRDefault="00546659" w:rsidP="00546659">
      <w:r w:rsidRPr="000F2535">
        <w:tab/>
        <w:t>(d)</w:t>
      </w:r>
      <w:r w:rsidRPr="000F2535">
        <w:tab/>
      </w:r>
      <w:r w:rsidRPr="000F2535">
        <w:rPr>
          <w:b/>
        </w:rPr>
        <w:t>Condition to Contract</w:t>
      </w:r>
      <w:r w:rsidRPr="000F2535">
        <w:t>. As a condition to this Agreement, Grantee shall execute the “Chapter 12B Declaration: Nondiscrimination in Contracts and Benefits” form (Form</w:t>
      </w:r>
      <w:r w:rsidRPr="008C6DF1">
        <w:t> CMD</w:t>
      </w:r>
      <w:r w:rsidRPr="008C6DF1">
        <w:noBreakHyphen/>
        <w:t>12B</w:t>
      </w:r>
      <w:r w:rsidRPr="008C6DF1">
        <w:noBreakHyphen/>
        <w:t>101) with supporting documentation and secure the approval of the form by the San Francisco Contract Monitoring Division.</w:t>
      </w:r>
    </w:p>
    <w:p w14:paraId="25A8D50D" w14:textId="77777777" w:rsidR="00546659" w:rsidRPr="008C6DF1" w:rsidRDefault="00546659" w:rsidP="00546659"/>
    <w:p w14:paraId="59022B76" w14:textId="77777777" w:rsidR="00546659" w:rsidRPr="002C294F" w:rsidRDefault="00546659" w:rsidP="00546659">
      <w:r w:rsidRPr="002C294F">
        <w:tab/>
        <w:t>(e)</w:t>
      </w:r>
      <w:r w:rsidRPr="002C294F">
        <w:tab/>
      </w:r>
      <w:r w:rsidRPr="002C294F">
        <w:rPr>
          <w:b/>
        </w:rPr>
        <w:t>Incorporation of Administrative Code Provisions by Reference</w:t>
      </w:r>
      <w:r w:rsidRPr="002C294F">
        <w:t>.  The provisions of Chapters 12B and 12C of the San Francisco Administrative Code are incorporated in this Section by reference and made a part of this Agreement as though fully set forth herein.  Grantee shall comply fully with and be bound by all of the provisions that apply to this Agreement under such Chapters of the Administrative Code, including the remedies provided in such Chapters.  Without limiting the foregoing, Grantee understands that pursuant to Sections 12B.2(h) and 12C.3(g) of the San Francisco Administrative Code, a penalty of fifty dollars ($50) for each person for each calendar day during which such person was discriminated against in violation of the provisions of this Agreement may be assessed against Grantee and/or deducted from any payments due Grantee.</w:t>
      </w:r>
    </w:p>
    <w:p w14:paraId="434A429B" w14:textId="77777777" w:rsidR="00546659" w:rsidRPr="002C294F" w:rsidRDefault="00546659" w:rsidP="00546659"/>
    <w:p w14:paraId="12EA0E00" w14:textId="77777777" w:rsidR="00546659" w:rsidRPr="002C294F" w:rsidRDefault="00546659" w:rsidP="00546659">
      <w:r w:rsidRPr="002C294F">
        <w:rPr>
          <w:b/>
        </w:rPr>
        <w:t>16.3</w:t>
      </w:r>
      <w:r w:rsidRPr="002C294F">
        <w:rPr>
          <w:b/>
        </w:rPr>
        <w:tab/>
        <w:t xml:space="preserve">Reserved. </w:t>
      </w:r>
    </w:p>
    <w:p w14:paraId="3827D9BC" w14:textId="77777777" w:rsidR="00546659" w:rsidRPr="002C294F" w:rsidRDefault="00546659" w:rsidP="00546659"/>
    <w:p w14:paraId="6BD8E2ED" w14:textId="77777777" w:rsidR="00546659" w:rsidRPr="002C294F" w:rsidRDefault="00546659" w:rsidP="00546659">
      <w:r w:rsidRPr="002C294F">
        <w:rPr>
          <w:b/>
        </w:rPr>
        <w:lastRenderedPageBreak/>
        <w:t>16.4</w:t>
      </w:r>
      <w:r w:rsidRPr="002C294F">
        <w:rPr>
          <w:b/>
        </w:rPr>
        <w:tab/>
        <w:t xml:space="preserve">Tropical Hardwood and Virgin Redwood Ban.  </w:t>
      </w:r>
      <w:r w:rsidRPr="002C294F">
        <w:t>Pursuant to § 804(b) of the San Francisco Environment Code, City urges all grantees not to import, purchase, obtain, or use for any purpose, any tropical hardwood, tropical hardwood wood product, virgin redwood or virgin redwood wood product.</w:t>
      </w:r>
    </w:p>
    <w:p w14:paraId="7A8691EF" w14:textId="77777777" w:rsidR="00546659" w:rsidRPr="002C294F" w:rsidRDefault="00546659" w:rsidP="00546659"/>
    <w:p w14:paraId="17997723" w14:textId="77777777" w:rsidR="00546659" w:rsidRPr="008A4C17" w:rsidRDefault="00546659" w:rsidP="00546659">
      <w:r w:rsidRPr="008A4C17">
        <w:rPr>
          <w:b/>
        </w:rPr>
        <w:t>16.5</w:t>
      </w:r>
      <w:r w:rsidRPr="008A4C17">
        <w:tab/>
      </w:r>
      <w:r w:rsidRPr="008A4C17">
        <w:rPr>
          <w:b/>
        </w:rPr>
        <w:t>Drug-Free Workplace Policy</w:t>
      </w:r>
      <w:r w:rsidRPr="008A4C17">
        <w:t>.  Grantee acknowledges that pursuant to the Federal Drug-Free Workplace Act of 1989, the unlawful manufacture, distribution, dispensation, possession, or use of a controlled substance is prohibited on City premises.  Grantee and its employees, agents or assigns shall comply with all terms and provisions of such Act and the rules and regulations promulgated thereunder.</w:t>
      </w:r>
    </w:p>
    <w:p w14:paraId="757C302F" w14:textId="77777777" w:rsidR="00546659" w:rsidRPr="008A4C17" w:rsidRDefault="00546659" w:rsidP="00546659"/>
    <w:p w14:paraId="38517D4D" w14:textId="77777777" w:rsidR="00546659" w:rsidRPr="008A4C17" w:rsidRDefault="00546659" w:rsidP="00546659">
      <w:r w:rsidRPr="008A4C17">
        <w:rPr>
          <w:b/>
        </w:rPr>
        <w:t>16.6</w:t>
      </w:r>
      <w:r w:rsidRPr="008A4C17">
        <w:tab/>
      </w:r>
      <w:r w:rsidRPr="008A4C17">
        <w:rPr>
          <w:b/>
        </w:rPr>
        <w:t>Resource Conservation; Liquidated Damages</w:t>
      </w:r>
      <w:r w:rsidRPr="008A4C17">
        <w:t>.  Chapter 5 of the San Francisco Environment Code (Resource Conservation) is incorporated herein by reference.  Failure by Grantee to comply with any of the applicable requirements of Chapter 5 will be deemed a material breach of contract.  If Grantee fails to comply in good faith with any of the provisions of Chapter 5, Grantee shall be liable for liquidated damages in an amount equal to Grantee's net profit under this Agreement, or five percent (5%) of the total contract amount, whichever is greater.  Grantee acknowledges and agrees that the liquidated damages assessed shall be payable to City upon demand and may be offset against any monies due to Grantee from any contract with City.</w:t>
      </w:r>
    </w:p>
    <w:p w14:paraId="2940C120" w14:textId="77777777" w:rsidR="00546659" w:rsidRPr="008A4C17" w:rsidRDefault="00546659" w:rsidP="00546659"/>
    <w:p w14:paraId="343DAD69" w14:textId="77777777" w:rsidR="00546659" w:rsidRPr="00806E50" w:rsidRDefault="00546659" w:rsidP="00546659">
      <w:r w:rsidRPr="008A4C17">
        <w:rPr>
          <w:b/>
        </w:rPr>
        <w:t>16.7</w:t>
      </w:r>
      <w:r w:rsidRPr="008A4C17">
        <w:tab/>
      </w:r>
      <w:r w:rsidRPr="00806E50">
        <w:rPr>
          <w:b/>
        </w:rPr>
        <w:t>Compliance with ADA</w:t>
      </w:r>
      <w:r w:rsidRPr="00806E50">
        <w:t>.  Grantee acknowledges that, pursuant to the ADA, programs, services and other activities provided by a public entity to the public, whether directly or through a grantee or contractor, must be accessible to the disabled public.  Grantee shall not discriminate against any person protected under the ADA in connection with all or any portion of the Grant Plan and shall comply at all times with the provisions of the ADA.</w:t>
      </w:r>
    </w:p>
    <w:p w14:paraId="3D32653E" w14:textId="77777777" w:rsidR="00546659" w:rsidRPr="00806E50" w:rsidRDefault="00546659" w:rsidP="00546659"/>
    <w:p w14:paraId="5162DC08" w14:textId="77777777" w:rsidR="00546659" w:rsidRPr="008C5438" w:rsidRDefault="00546659" w:rsidP="00546659">
      <w:pPr>
        <w:pStyle w:val="Level4"/>
        <w:numPr>
          <w:ilvl w:val="0"/>
          <w:numId w:val="0"/>
        </w:numPr>
        <w:tabs>
          <w:tab w:val="clear" w:pos="3600"/>
        </w:tabs>
        <w:spacing w:before="0" w:after="0"/>
        <w:rPr>
          <w:szCs w:val="22"/>
        </w:rPr>
      </w:pPr>
      <w:r w:rsidRPr="00806E50">
        <w:rPr>
          <w:b/>
        </w:rPr>
        <w:t>16.8.</w:t>
      </w:r>
      <w:r w:rsidRPr="00806E50">
        <w:tab/>
      </w:r>
      <w:r w:rsidRPr="00806E50">
        <w:rPr>
          <w:b/>
        </w:rPr>
        <w:t>Requiring Minimum Compensation for Employees</w:t>
      </w:r>
      <w:r w:rsidRPr="00806E50">
        <w:t>.</w:t>
      </w:r>
      <w:r w:rsidRPr="00806E50">
        <w:rPr>
          <w:b/>
        </w:rPr>
        <w:t xml:space="preserve">  </w:t>
      </w:r>
      <w:r w:rsidRPr="00806E50">
        <w:rPr>
          <w:szCs w:val="22"/>
        </w:rPr>
        <w:t xml:space="preserve">Grantee shall pay covered employees no less than the minimum compensation required by San Francisco Administrative Code Chapter 12P, including a minimum hourly gross compensation, compensated time off, and uncompensated time off. Grantee is subject to the enforcement and penalty provisions in Chapter 12P. Information about and the text of the Chapter 12P is available on the web at http://sfgov.org/olse/mco. Grantee is required to comply with all of the applicable provisions of 12P, irrespective of the listing of obligations in this Section. By signing and executing this Agreement, Grantee certifies that it </w:t>
      </w:r>
      <w:r>
        <w:rPr>
          <w:szCs w:val="22"/>
        </w:rPr>
        <w:t>complies</w:t>
      </w:r>
      <w:r w:rsidRPr="00806E50">
        <w:rPr>
          <w:szCs w:val="22"/>
        </w:rPr>
        <w:t xml:space="preserve"> with Chapter 12P.  </w:t>
      </w:r>
    </w:p>
    <w:p w14:paraId="589FF6F2" w14:textId="77777777" w:rsidR="00546659" w:rsidRPr="008C5438" w:rsidRDefault="00546659" w:rsidP="00546659">
      <w:pPr>
        <w:pStyle w:val="Level4"/>
        <w:numPr>
          <w:ilvl w:val="0"/>
          <w:numId w:val="0"/>
        </w:numPr>
        <w:tabs>
          <w:tab w:val="clear" w:pos="3600"/>
        </w:tabs>
        <w:spacing w:before="0" w:after="0"/>
      </w:pPr>
    </w:p>
    <w:p w14:paraId="0BD18C2A" w14:textId="77777777" w:rsidR="00546659" w:rsidRPr="00643887" w:rsidRDefault="00546659" w:rsidP="00546659">
      <w:pPr>
        <w:rPr>
          <w:color w:val="000000"/>
        </w:rPr>
      </w:pPr>
      <w:r w:rsidRPr="008C5438">
        <w:rPr>
          <w:b/>
        </w:rPr>
        <w:t>16.9</w:t>
      </w:r>
      <w:r w:rsidRPr="008C5438">
        <w:rPr>
          <w:b/>
        </w:rPr>
        <w:tab/>
        <w:t>Limitations on Contributions</w:t>
      </w:r>
      <w:r w:rsidRPr="008C5438">
        <w:t xml:space="preserve">. </w:t>
      </w:r>
      <w:r w:rsidRPr="008C5438">
        <w:rPr>
          <w:b/>
        </w:rPr>
        <w:t xml:space="preserve"> </w:t>
      </w:r>
      <w:r w:rsidRPr="008C5438">
        <w:rPr>
          <w:szCs w:val="22"/>
        </w:rPr>
        <w:t>By executing this Agreement, Grantee acknowledges its obligations under section 1.126 of the City’s Campaign and Governmental Conduct Code, which prohibits any person who con</w:t>
      </w:r>
      <w:r w:rsidRPr="00644D35">
        <w:rPr>
          <w:szCs w:val="22"/>
        </w:rPr>
        <w:t xml:space="preserve">tracts with, or is seeking a contract with, any department of the City for the rendition of personal services, for the furnishing of any material, supplies or equipment, for the sale or lease of any land or building, for a grant, loan or loan guarantee, or for a </w:t>
      </w:r>
      <w:r w:rsidRPr="00644D35">
        <w:rPr>
          <w:szCs w:val="22"/>
        </w:rPr>
        <w:lastRenderedPageBreak/>
        <w:t>development agreement, from making any campaign contribution to (</w:t>
      </w:r>
      <w:proofErr w:type="spellStart"/>
      <w:r w:rsidRPr="00644D35">
        <w:rPr>
          <w:szCs w:val="22"/>
        </w:rPr>
        <w:t>i</w:t>
      </w:r>
      <w:proofErr w:type="spellEnd"/>
      <w:r w:rsidRPr="00644D35">
        <w:rPr>
          <w:szCs w:val="22"/>
        </w:rPr>
        <w:t xml:space="preserve">) a City elected official if the contract must be approved </w:t>
      </w:r>
      <w:r>
        <w:rPr>
          <w:szCs w:val="22"/>
        </w:rPr>
        <w:t xml:space="preserve">by </w:t>
      </w:r>
      <w:r w:rsidRPr="00644D35">
        <w:rPr>
          <w:szCs w:val="22"/>
        </w:rPr>
        <w:t xml:space="preserve">that official, a board on which that official serves, or the board of a state agency on which an appointee of that official serves, (ii) a candidate for that City elective office, or (iii) a committee controlled by such elected official or a candidate for that office, at any time from the submission of a proposal for the contract until the later of either the termination of negotiations for such contract or twelve months after the date the City approves the contract. The prohibition on contributions applies to each prospective party to the contract; each member of Grantee’s board of directors; Grantee’s chairperson, chief executive officer, chief financial officer and chief operating officer; any person with an ownership interest of more than 10 </w:t>
      </w:r>
      <w:r>
        <w:rPr>
          <w:szCs w:val="22"/>
        </w:rPr>
        <w:t>%</w:t>
      </w:r>
      <w:r w:rsidRPr="00644D35">
        <w:rPr>
          <w:szCs w:val="22"/>
        </w:rPr>
        <w:t xml:space="preserve"> in Grantee; any subcontractor listed in the bid or contract; and any committee that is sponsored or controlled by Grantee. </w:t>
      </w:r>
      <w:r>
        <w:rPr>
          <w:szCs w:val="22"/>
        </w:rPr>
        <w:t>Grantee</w:t>
      </w:r>
      <w:r w:rsidRPr="00644D35">
        <w:rPr>
          <w:szCs w:val="22"/>
        </w:rPr>
        <w:t xml:space="preserve"> certifies that it has informed each such person of the limitation on contributions imposed by Section 1.126 by the time it submitted a proposal for the </w:t>
      </w:r>
      <w:r>
        <w:rPr>
          <w:szCs w:val="22"/>
        </w:rPr>
        <w:t>grant</w:t>
      </w:r>
      <w:r w:rsidRPr="00644D35">
        <w:rPr>
          <w:szCs w:val="22"/>
        </w:rPr>
        <w:t>, and has provided the names of the persons required to be informed to the City departmen</w:t>
      </w:r>
      <w:r w:rsidRPr="00643887">
        <w:rPr>
          <w:szCs w:val="22"/>
        </w:rPr>
        <w:t>t with whom it is contracting.</w:t>
      </w:r>
    </w:p>
    <w:p w14:paraId="00FAF078" w14:textId="77777777" w:rsidR="00546659" w:rsidRPr="008867C2" w:rsidRDefault="00546659" w:rsidP="00546659">
      <w:pPr>
        <w:rPr>
          <w:color w:val="000000"/>
        </w:rPr>
      </w:pPr>
    </w:p>
    <w:p w14:paraId="35E7CA77" w14:textId="77777777" w:rsidR="00546659" w:rsidRPr="008867C2" w:rsidRDefault="00546659" w:rsidP="00546659">
      <w:pPr>
        <w:tabs>
          <w:tab w:val="left" w:pos="540"/>
        </w:tabs>
      </w:pPr>
      <w:r w:rsidRPr="008867C2">
        <w:rPr>
          <w:b/>
        </w:rPr>
        <w:t>16.10</w:t>
      </w:r>
      <w:r w:rsidRPr="008867C2">
        <w:rPr>
          <w:b/>
        </w:rPr>
        <w:tab/>
      </w:r>
      <w:r w:rsidRPr="008867C2">
        <w:t xml:space="preserve"> </w:t>
      </w:r>
      <w:r w:rsidRPr="008867C2">
        <w:rPr>
          <w:b/>
        </w:rPr>
        <w:t>First Source Hiring Program</w:t>
      </w:r>
      <w:r w:rsidRPr="008867C2">
        <w:t>.</w:t>
      </w:r>
      <w:r w:rsidRPr="0043494B">
        <w:t xml:space="preserve"> Contractor must comply with all of the provisions of the First Source Hiring Program, Chapter 83 of the San Francisco Administrative Code, that apply to this Agreement, and Contractor is subject to the enforcement and penalty provisions in Chapter 83.</w:t>
      </w:r>
    </w:p>
    <w:p w14:paraId="184F0AC8" w14:textId="77777777" w:rsidR="00546659" w:rsidRPr="009D19D1" w:rsidRDefault="00546659" w:rsidP="00546659">
      <w:pPr>
        <w:rPr>
          <w:szCs w:val="22"/>
        </w:rPr>
      </w:pPr>
    </w:p>
    <w:p w14:paraId="2B5D478A" w14:textId="77777777" w:rsidR="00546659" w:rsidRPr="00806E50" w:rsidRDefault="00546659" w:rsidP="00546659">
      <w:r w:rsidRPr="00806E50">
        <w:rPr>
          <w:b/>
        </w:rPr>
        <w:t>16.11</w:t>
      </w:r>
      <w:r w:rsidRPr="00806E50">
        <w:rPr>
          <w:b/>
        </w:rPr>
        <w:tab/>
      </w:r>
      <w:r w:rsidRPr="00806E50">
        <w:t xml:space="preserve"> </w:t>
      </w:r>
      <w:r w:rsidRPr="00806E50">
        <w:rPr>
          <w:b/>
        </w:rPr>
        <w:t>Prohibition on Political Activity with City Funds</w:t>
      </w:r>
      <w:r w:rsidRPr="00806E50">
        <w:t>.  In accordance with S</w:t>
      </w:r>
      <w:r>
        <w:t>an</w:t>
      </w:r>
      <w:r w:rsidRPr="00806E50">
        <w:t xml:space="preserve"> F</w:t>
      </w:r>
      <w:r>
        <w:t>rancisco</w:t>
      </w:r>
      <w:r w:rsidRPr="00806E50">
        <w:t xml:space="preserve"> Administrative Code Chapter 12.G, no funds appropriated by the City and County of San Francisco for this Agreement may be expended for organizing, creating, funding, participating in, supporting, or attempting to influence any political campaign for a candidate or for a ballot measure (collectively, “Political Activity”).  The terms of San Francisco Administrative Code Chapter 12.G are incorporated herein by this reference.  Accordingly, an employee working in any position funded under this Agreement shall not engage in any Political Activity during the work hours funded hereunder, nor shall any equipment or resource funded by this Agreement be used for any Political Activity.  In the event Grantee, or any staff member in association with Grantee, engages in any Political Activity, then (</w:t>
      </w:r>
      <w:proofErr w:type="spellStart"/>
      <w:r w:rsidRPr="00806E50">
        <w:t>i</w:t>
      </w:r>
      <w:proofErr w:type="spellEnd"/>
      <w:r w:rsidRPr="00806E50">
        <w:t>) Grantee shall keep and maintain appropriate records to evidence compliance with this section, and (ii) Grantee shall have the burden to prove that no funding from this Agreement has been used for such Political Activity.  Grantee agrees to cooperate with any audit by the City or its designee in order to ensure compliance with this section.  In the event Grantee violates the provisions of this section, the City may, in addition to any other rights or remedies available hereunder, (</w:t>
      </w:r>
      <w:proofErr w:type="spellStart"/>
      <w:r w:rsidRPr="00806E50">
        <w:t>i</w:t>
      </w:r>
      <w:proofErr w:type="spellEnd"/>
      <w:r w:rsidRPr="00806E50">
        <w:t>) terminate this Agreement and any other agreements between Grantee and City, (ii) prohibit Grantee from bidding on or receiving any new City contract for a period of two (2) years, and (iii) obtain reimbursement of all funds previously disbursed to Grantee under this Agreement.</w:t>
      </w:r>
    </w:p>
    <w:p w14:paraId="348E4B68" w14:textId="77777777" w:rsidR="00546659" w:rsidRPr="00806E50" w:rsidRDefault="00546659" w:rsidP="00546659"/>
    <w:p w14:paraId="51EF9931" w14:textId="77777777" w:rsidR="00546659" w:rsidRPr="00806E50" w:rsidRDefault="00546659" w:rsidP="00546659">
      <w:r w:rsidRPr="00806E50">
        <w:rPr>
          <w:b/>
        </w:rPr>
        <w:t>16.12</w:t>
      </w:r>
      <w:r w:rsidRPr="00806E50">
        <w:rPr>
          <w:b/>
        </w:rPr>
        <w:tab/>
        <w:t xml:space="preserve"> Preservative-treated Wood Containing Arsenic</w:t>
      </w:r>
      <w:r w:rsidRPr="00806E50">
        <w:t>.</w:t>
      </w:r>
      <w:r w:rsidRPr="00806E50">
        <w:rPr>
          <w:b/>
        </w:rPr>
        <w:t xml:space="preserve"> </w:t>
      </w:r>
      <w:r w:rsidRPr="00806E50">
        <w:t xml:space="preserve">  Grantee may not purchase preservative-treated wood products containing arsenic in the performance of this Agreement </w:t>
      </w:r>
      <w:r w:rsidRPr="00806E50">
        <w:lastRenderedPageBreak/>
        <w:t>unless an exemption from the requirements of Chapter 13 of the San Francisco Environment Code is obtained from the Department of the Environment under Section 1304 of the Code.  The term “preservative-treated wood containing arsenic” shall mean wood treated with a preservative that contains arsenic, elemental arsenic, or an arsenic copper combination, including, but not limited to, chromated copper arsenate preservative, ammoniacal copper zinc arsenate preservative, or ammoniacal copper arsenate preservative.  Grantee may purchase preservative-treated wood products on the list of environmentally preferable alternatives prepared and adopted by the Department of the Environment.  This provision does not preclude Grantee from purchasing preservative-treated wood containing arsenic for saltwater immersion.  The term “saltwater immersion” shall mean a pressure-treated wood that is used for construction purposes or facilities that are partially or totally immersed in saltwater.</w:t>
      </w:r>
    </w:p>
    <w:p w14:paraId="6FD4C06B" w14:textId="77777777" w:rsidR="00546659" w:rsidRPr="002C7BFD" w:rsidRDefault="00546659" w:rsidP="00546659">
      <w:pPr>
        <w:rPr>
          <w:szCs w:val="22"/>
        </w:rPr>
      </w:pPr>
    </w:p>
    <w:p w14:paraId="4FE6BDFC" w14:textId="77777777" w:rsidR="00546659" w:rsidRPr="008C5438" w:rsidRDefault="00546659" w:rsidP="00546659">
      <w:pPr>
        <w:autoSpaceDE w:val="0"/>
        <w:autoSpaceDN w:val="0"/>
        <w:adjustRightInd w:val="0"/>
        <w:rPr>
          <w:b/>
          <w:szCs w:val="22"/>
        </w:rPr>
      </w:pPr>
      <w:r w:rsidRPr="002C7BFD">
        <w:rPr>
          <w:b/>
          <w:szCs w:val="22"/>
        </w:rPr>
        <w:t>16.1</w:t>
      </w:r>
      <w:r>
        <w:rPr>
          <w:b/>
          <w:szCs w:val="22"/>
        </w:rPr>
        <w:t>3</w:t>
      </w:r>
      <w:r w:rsidRPr="002C7BFD">
        <w:rPr>
          <w:b/>
          <w:szCs w:val="22"/>
        </w:rPr>
        <w:tab/>
        <w:t xml:space="preserve"> </w:t>
      </w:r>
      <w:r w:rsidRPr="002C7BFD">
        <w:rPr>
          <w:b/>
          <w:bCs/>
          <w:szCs w:val="22"/>
        </w:rPr>
        <w:t>Protection of Private Information.</w:t>
      </w:r>
      <w:r w:rsidRPr="002C7BFD">
        <w:rPr>
          <w:b/>
          <w:szCs w:val="22"/>
        </w:rPr>
        <w:t xml:space="preserve"> </w:t>
      </w:r>
      <w:r w:rsidRPr="00AD3805">
        <w:rPr>
          <w:szCs w:val="22"/>
        </w:rPr>
        <w:t xml:space="preserve">  Grantee</w:t>
      </w:r>
      <w:r w:rsidRPr="00AD3805">
        <w:rPr>
          <w:b/>
          <w:szCs w:val="22"/>
        </w:rPr>
        <w:t xml:space="preserve"> </w:t>
      </w:r>
      <w:r w:rsidRPr="00AD3805">
        <w:rPr>
          <w:color w:val="000000"/>
          <w:szCs w:val="22"/>
        </w:rPr>
        <w:t>has read and agrees to the terms set forth in San Francisco Administrative Code Sections 12M.2, “Nondisclosure of Private Information,” and 12M.3, “Enforcement” of Administrative Code Chapter 12M, “Protection of Private Information,” which are incorporated herein as if fully set forth.  Grantee agrees that any failure of Grantee to comply with the requirements of Section 12M.2 of this Chapter shall be a material breach of the Agreement.  In such an event, in addition to any other remedies available to it under equity or law, the City may terminate the Agreement, bring a false claim action against the Grantee pursuant to Chapter 6 or Chapter 21 of the Administrative Code, or debar the Grantee.</w:t>
      </w:r>
    </w:p>
    <w:p w14:paraId="621342CA" w14:textId="77777777" w:rsidR="00546659" w:rsidRPr="00644D35" w:rsidRDefault="00546659" w:rsidP="00546659">
      <w:pPr>
        <w:autoSpaceDE w:val="0"/>
        <w:autoSpaceDN w:val="0"/>
        <w:adjustRightInd w:val="0"/>
        <w:rPr>
          <w:b/>
        </w:rPr>
      </w:pPr>
    </w:p>
    <w:p w14:paraId="17F61BD9" w14:textId="77777777" w:rsidR="00546659" w:rsidRPr="008857BD" w:rsidRDefault="00546659" w:rsidP="00546659">
      <w:r w:rsidRPr="00644D35">
        <w:rPr>
          <w:b/>
        </w:rPr>
        <w:t>16.1</w:t>
      </w:r>
      <w:r>
        <w:rPr>
          <w:b/>
        </w:rPr>
        <w:t>4</w:t>
      </w:r>
      <w:r w:rsidRPr="00644D35">
        <w:rPr>
          <w:b/>
        </w:rPr>
        <w:t xml:space="preserve">  </w:t>
      </w:r>
      <w:r w:rsidRPr="00643887">
        <w:rPr>
          <w:b/>
        </w:rPr>
        <w:t>Public Access to Meetings and Records</w:t>
      </w:r>
      <w:r w:rsidRPr="008867C2">
        <w:t>.  If Grantee receives a cumulative total per year of at least $250,000 in City funds or City-administered funds and is a non-profit organization as defined in Chapter 12L of the San Francisco Administrative Code, Grantee shall comply with and be bound by all the applicable provisions of that Chapter.  By executing this Agreement, Grantee agrees to open its meetings and records to the public in the manner set forth in S</w:t>
      </w:r>
      <w:r w:rsidRPr="008857BD">
        <w:t>ections 12L.4 and 12L.5 of the Administrative Code.  Grantee further agrees to make good-faith efforts to promote community membership on its Board of Directors in the manner set forth in Section 12L.6 of the Administrative Code.  Grantee acknowledges that its material failure to comply with any of the provisions of this paragraph shall constitute a material breach of this Agreement.  Grantee further acknowledges that such material breach of the Agreement shall be grounds for the City to terminate and/or not renew the Agreement, partially or in its entirety.</w:t>
      </w:r>
    </w:p>
    <w:p w14:paraId="57970CDA" w14:textId="77777777" w:rsidR="00546659" w:rsidRPr="008857BD" w:rsidRDefault="00546659" w:rsidP="00546659">
      <w:pPr>
        <w:autoSpaceDE w:val="0"/>
        <w:autoSpaceDN w:val="0"/>
        <w:adjustRightInd w:val="0"/>
        <w:rPr>
          <w:b/>
        </w:rPr>
      </w:pPr>
    </w:p>
    <w:p w14:paraId="58D4E9CD" w14:textId="77777777" w:rsidR="00546659" w:rsidRPr="002C7BFD" w:rsidRDefault="00546659" w:rsidP="00546659">
      <w:pPr>
        <w:autoSpaceDE w:val="0"/>
        <w:autoSpaceDN w:val="0"/>
        <w:adjustRightInd w:val="0"/>
        <w:rPr>
          <w:color w:val="000000"/>
        </w:rPr>
      </w:pPr>
      <w:r w:rsidRPr="00FB1FFD">
        <w:rPr>
          <w:b/>
        </w:rPr>
        <w:t>16.1</w:t>
      </w:r>
      <w:r>
        <w:rPr>
          <w:b/>
        </w:rPr>
        <w:t>5</w:t>
      </w:r>
      <w:r w:rsidRPr="00FB1FFD">
        <w:rPr>
          <w:b/>
        </w:rPr>
        <w:t xml:space="preserve">  </w:t>
      </w:r>
      <w:r w:rsidRPr="00FB1FFD">
        <w:rPr>
          <w:b/>
          <w:color w:val="000000"/>
        </w:rPr>
        <w:t xml:space="preserve">Consideration of Criminal </w:t>
      </w:r>
      <w:r w:rsidRPr="002C7BFD">
        <w:rPr>
          <w:b/>
          <w:color w:val="000000"/>
        </w:rPr>
        <w:t>History in Hiring and Employment Decisions.</w:t>
      </w:r>
      <w:r w:rsidRPr="002C7BFD">
        <w:rPr>
          <w:color w:val="000000"/>
        </w:rPr>
        <w:t xml:space="preserve"> </w:t>
      </w:r>
    </w:p>
    <w:p w14:paraId="7B1A38CF" w14:textId="77777777" w:rsidR="00546659" w:rsidRPr="002C7BFD" w:rsidRDefault="00546659" w:rsidP="00546659">
      <w:pPr>
        <w:autoSpaceDE w:val="0"/>
        <w:autoSpaceDN w:val="0"/>
        <w:adjustRightInd w:val="0"/>
        <w:rPr>
          <w:color w:val="000000"/>
        </w:rPr>
      </w:pPr>
    </w:p>
    <w:p w14:paraId="38024726" w14:textId="77777777" w:rsidR="00546659" w:rsidRDefault="00546659" w:rsidP="00546659">
      <w:pPr>
        <w:autoSpaceDE w:val="0"/>
        <w:autoSpaceDN w:val="0"/>
        <w:adjustRightInd w:val="0"/>
        <w:rPr>
          <w:color w:val="000000"/>
        </w:rPr>
      </w:pPr>
      <w:r w:rsidRPr="002C7BFD">
        <w:rPr>
          <w:color w:val="000000"/>
        </w:rPr>
        <w:tab/>
        <w:t>(a)</w:t>
      </w:r>
      <w:r w:rsidRPr="002C7BFD">
        <w:rPr>
          <w:color w:val="000000"/>
        </w:rPr>
        <w:tab/>
        <w:t>Contractor agrees to comply fully with and be bound by all of the provisions of Chapter 12T, “City Contra</w:t>
      </w:r>
      <w:r w:rsidRPr="00AD3805">
        <w:rPr>
          <w:color w:val="000000"/>
        </w:rPr>
        <w:t xml:space="preserve">ctor/Subcontractor Consideration of Criminal History in Hiring and Employment Decisions,” of the San Francisco Administrative Code (“Chapter 12T”), including the remedies provided, and implementing regulations, as may be amended from time to time. The provisions of Chapter 12T are incorporated by reference and made a part of this Agreement as though fully set forth herein. The text of the Chapter 12T is available on the web at </w:t>
      </w:r>
      <w:r w:rsidRPr="00AD3805">
        <w:rPr>
          <w:color w:val="000000"/>
        </w:rPr>
        <w:lastRenderedPageBreak/>
        <w:t>http://sfgov.org/olse/fco. Contractor is required to comply with all of the applicable provisions of 12T, irrespective of the listing of obligations in this Section. Capitalized terms used in this Section and not defined in this Agreement shall have the meanings assigned to such terms in Chapter 12T.</w:t>
      </w:r>
      <w:r w:rsidRPr="00AD3805" w:rsidDel="002579F8">
        <w:rPr>
          <w:color w:val="000000"/>
        </w:rPr>
        <w:t xml:space="preserve"> </w:t>
      </w:r>
    </w:p>
    <w:p w14:paraId="4A7050A6" w14:textId="77777777" w:rsidR="00546659" w:rsidRPr="00AD3805" w:rsidRDefault="00546659" w:rsidP="00546659">
      <w:pPr>
        <w:autoSpaceDE w:val="0"/>
        <w:autoSpaceDN w:val="0"/>
        <w:adjustRightInd w:val="0"/>
        <w:rPr>
          <w:color w:val="000000"/>
        </w:rPr>
      </w:pPr>
    </w:p>
    <w:p w14:paraId="51D2D3F5" w14:textId="77777777" w:rsidR="00546659" w:rsidRPr="000F2535" w:rsidRDefault="00546659" w:rsidP="00546659">
      <w:pPr>
        <w:autoSpaceDE w:val="0"/>
        <w:autoSpaceDN w:val="0"/>
        <w:adjustRightInd w:val="0"/>
        <w:rPr>
          <w:color w:val="000000"/>
        </w:rPr>
      </w:pPr>
      <w:r w:rsidRPr="00AD3805">
        <w:rPr>
          <w:color w:val="000000"/>
        </w:rPr>
        <w:tab/>
        <w:t>(b)</w:t>
      </w:r>
      <w:r w:rsidRPr="00AD3805">
        <w:rPr>
          <w:color w:val="000000"/>
        </w:rPr>
        <w:tab/>
        <w:t>The requirements of Chapter 1</w:t>
      </w:r>
      <w:r w:rsidRPr="000A1D09">
        <w:rPr>
          <w:color w:val="000000"/>
        </w:rPr>
        <w:t>2T shall only apply to a Contractor’s or Subcontractor’s operations to the extent those operations are in furtherance of the performance of this Agreement, shall apply only to applicants and employees who would be or are performing work in furtherance of this Agreement, and shall apply when the physical location of the employment or prospective employment of an individual is wholly or substantially within the City of San Francisco. Chapter 12T shall not apply when the application in a particular context wou</w:t>
      </w:r>
      <w:r w:rsidRPr="000F2535">
        <w:rPr>
          <w:color w:val="000000"/>
        </w:rPr>
        <w:t xml:space="preserve">ld conflict with federal or state law or with a requirement of a government agency implementing federal or state law. </w:t>
      </w:r>
    </w:p>
    <w:p w14:paraId="201A4E2D" w14:textId="77777777" w:rsidR="00546659" w:rsidRPr="00806E50" w:rsidRDefault="00546659" w:rsidP="00546659">
      <w:pPr>
        <w:autoSpaceDE w:val="0"/>
        <w:autoSpaceDN w:val="0"/>
        <w:adjustRightInd w:val="0"/>
      </w:pPr>
      <w:r w:rsidRPr="00806E50">
        <w:rPr>
          <w:color w:val="000000"/>
        </w:rPr>
        <w:tab/>
      </w:r>
    </w:p>
    <w:p w14:paraId="2C35C49A" w14:textId="77777777" w:rsidR="00546659" w:rsidRPr="00806E50" w:rsidRDefault="00546659" w:rsidP="00546659">
      <w:pPr>
        <w:rPr>
          <w:b/>
          <w:bCs/>
          <w:color w:val="000000"/>
        </w:rPr>
      </w:pPr>
      <w:r w:rsidRPr="00806E50">
        <w:rPr>
          <w:b/>
        </w:rPr>
        <w:t>16.1</w:t>
      </w:r>
      <w:r>
        <w:rPr>
          <w:b/>
        </w:rPr>
        <w:t>6</w:t>
      </w:r>
      <w:r w:rsidRPr="00806E50">
        <w:rPr>
          <w:b/>
        </w:rPr>
        <w:t xml:space="preserve"> </w:t>
      </w:r>
      <w:r w:rsidRPr="00806E50">
        <w:t xml:space="preserve"> </w:t>
      </w:r>
      <w:r w:rsidRPr="00806E50">
        <w:rPr>
          <w:b/>
          <w:bCs/>
          <w:color w:val="000000"/>
        </w:rPr>
        <w:t>Food Service Waste Reduction Requirements</w:t>
      </w:r>
      <w:r w:rsidRPr="00806E50">
        <w:rPr>
          <w:color w:val="000000"/>
        </w:rPr>
        <w:t>.  Grantee agrees to comply fully with and be bound by all of the provisions of the Food Service Waste Reduction Ordinance, as set forth in San Francisco Environment Code Chapter 16, including the remedies provided, and implementing guidelines and rules.  The provisions of Chapter 16 are incorporated herein by reference and made a part of this Agreement as though fully set forth.  This provision is a material term of this Agreement.  By entering into this Agreement, Grantee agrees that if it breaches this provision, City will suffer actual damages that will be impractical or extremely difficult to determine; further, Grantee agrees that the sum of one hundred dollars ($100) liquidated damages for the first breach, two hundred dollars ($200) liquidated damages for the second breach in the same year, and five hundred dollars ($500) liquidated damages for subsequent breaches in the same year is reasonable estimate of the damage that City will incur based on the violation, established in light of the circumstances existing at the time this Agreement was made.  Such amount shall not be considered a penalty, but rather agreed monetary damages sustained by City because of Grantee’s failure to comply with this provision.</w:t>
      </w:r>
    </w:p>
    <w:p w14:paraId="25C420E3" w14:textId="77777777" w:rsidR="00546659" w:rsidRPr="00806E50" w:rsidRDefault="00546659" w:rsidP="00546659">
      <w:pPr>
        <w:rPr>
          <w:b/>
          <w:bCs/>
          <w:color w:val="000000"/>
        </w:rPr>
      </w:pPr>
    </w:p>
    <w:p w14:paraId="702E6F3E" w14:textId="77777777" w:rsidR="00546659" w:rsidRPr="00FB1FFD" w:rsidRDefault="00546659" w:rsidP="00546659">
      <w:pPr>
        <w:rPr>
          <w:b/>
          <w:bCs/>
        </w:rPr>
      </w:pPr>
      <w:r w:rsidRPr="008857BD">
        <w:rPr>
          <w:b/>
        </w:rPr>
        <w:t>16.1</w:t>
      </w:r>
      <w:r>
        <w:rPr>
          <w:b/>
        </w:rPr>
        <w:t>7</w:t>
      </w:r>
      <w:r w:rsidRPr="008857BD">
        <w:rPr>
          <w:b/>
        </w:rPr>
        <w:t xml:space="preserve"> </w:t>
      </w:r>
      <w:r w:rsidRPr="008857BD">
        <w:t xml:space="preserve"> </w:t>
      </w:r>
      <w:r w:rsidRPr="00FB1FFD">
        <w:rPr>
          <w:b/>
          <w:bCs/>
        </w:rPr>
        <w:t>Reserved.</w:t>
      </w:r>
      <w:r>
        <w:rPr>
          <w:b/>
          <w:bCs/>
        </w:rPr>
        <w:t xml:space="preserve"> Slavery Era Disclosure. </w:t>
      </w:r>
    </w:p>
    <w:p w14:paraId="406E8201" w14:textId="77777777" w:rsidR="00546659" w:rsidRPr="00806E50" w:rsidRDefault="00546659" w:rsidP="00546659">
      <w:pPr>
        <w:autoSpaceDE w:val="0"/>
        <w:autoSpaceDN w:val="0"/>
        <w:adjustRightInd w:val="0"/>
        <w:rPr>
          <w:rFonts w:cs="Tms Rmn"/>
          <w:color w:val="000000"/>
          <w:szCs w:val="22"/>
        </w:rPr>
      </w:pPr>
      <w:r w:rsidRPr="00806E50">
        <w:rPr>
          <w:color w:val="000000"/>
          <w:szCs w:val="22"/>
        </w:rPr>
        <w:tab/>
      </w:r>
    </w:p>
    <w:p w14:paraId="6A7E2A2A" w14:textId="77777777" w:rsidR="00546659" w:rsidRPr="008C5438" w:rsidRDefault="00546659" w:rsidP="00546659">
      <w:pPr>
        <w:rPr>
          <w:b/>
        </w:rPr>
      </w:pPr>
      <w:r w:rsidRPr="00806E50">
        <w:rPr>
          <w:b/>
        </w:rPr>
        <w:t>16.1</w:t>
      </w:r>
      <w:r>
        <w:rPr>
          <w:b/>
        </w:rPr>
        <w:t>8</w:t>
      </w:r>
      <w:r w:rsidRPr="00806E50">
        <w:rPr>
          <w:b/>
        </w:rPr>
        <w:t xml:space="preserve"> </w:t>
      </w:r>
      <w:r w:rsidRPr="00806E50">
        <w:rPr>
          <w:b/>
        </w:rPr>
        <w:tab/>
        <w:t xml:space="preserve">Distribution of </w:t>
      </w:r>
      <w:r>
        <w:rPr>
          <w:b/>
        </w:rPr>
        <w:t>Beverages and Water</w:t>
      </w:r>
      <w:r w:rsidRPr="000A1D09">
        <w:rPr>
          <w:b/>
        </w:rPr>
        <w:t xml:space="preserve">. </w:t>
      </w:r>
    </w:p>
    <w:p w14:paraId="05248A3E" w14:textId="77777777" w:rsidR="00546659" w:rsidRPr="00C97E47" w:rsidRDefault="00546659" w:rsidP="00546659">
      <w:r w:rsidRPr="008C5438">
        <w:rPr>
          <w:b/>
        </w:rPr>
        <w:tab/>
        <w:t xml:space="preserve">(a) Sugar-Sweetened Beverage Prohibition.  </w:t>
      </w:r>
      <w:r w:rsidRPr="00C97E47">
        <w:t xml:space="preserve">Grantee agrees that it </w:t>
      </w:r>
      <w:r>
        <w:t>shall</w:t>
      </w:r>
      <w:r w:rsidRPr="00C97E47">
        <w:t xml:space="preserve"> not sell, provide, or otherwise distribute Sugar-Sweetened Beverages, as defined by San Francisco Administrative Code Chapter 101, as part of its performance of this Agreement.</w:t>
      </w:r>
    </w:p>
    <w:p w14:paraId="65D81F19" w14:textId="77777777" w:rsidR="00546659" w:rsidRPr="00806E50" w:rsidRDefault="00546659" w:rsidP="00546659">
      <w:pPr>
        <w:rPr>
          <w:b/>
        </w:rPr>
      </w:pPr>
      <w:r w:rsidRPr="00806E50">
        <w:rPr>
          <w:b/>
        </w:rPr>
        <w:tab/>
      </w:r>
    </w:p>
    <w:p w14:paraId="2F2DF33A" w14:textId="77777777" w:rsidR="00546659" w:rsidRPr="00643887" w:rsidRDefault="00546659" w:rsidP="00546659">
      <w:pPr>
        <w:rPr>
          <w:b/>
        </w:rPr>
      </w:pPr>
      <w:r w:rsidRPr="00806E50">
        <w:rPr>
          <w:b/>
        </w:rPr>
        <w:tab/>
        <w:t>(b) Packaged Water Prohibition</w:t>
      </w:r>
      <w:r w:rsidRPr="00C97E47">
        <w:t xml:space="preserve">. Grantee agrees that it shall not sell, provide, or otherwise distribute Packaged Water, as defined by San Francisco Environment Code Chapter 24, as part of its performance </w:t>
      </w:r>
      <w:r>
        <w:t xml:space="preserve">of </w:t>
      </w:r>
      <w:r w:rsidRPr="00C97E47">
        <w:t xml:space="preserve">this Agreement. </w:t>
      </w:r>
      <w:r w:rsidRPr="00644D35">
        <w:t>.</w:t>
      </w:r>
    </w:p>
    <w:p w14:paraId="10D8B630" w14:textId="77777777" w:rsidR="00546659" w:rsidRPr="008867C2" w:rsidRDefault="00546659" w:rsidP="00546659">
      <w:pPr>
        <w:rPr>
          <w:b/>
        </w:rPr>
      </w:pPr>
    </w:p>
    <w:p w14:paraId="64D2192A" w14:textId="77777777" w:rsidR="00546659" w:rsidRPr="002C7BFD" w:rsidRDefault="00546659" w:rsidP="00546659">
      <w:r w:rsidRPr="008867C2">
        <w:rPr>
          <w:b/>
        </w:rPr>
        <w:t>16.</w:t>
      </w:r>
      <w:r>
        <w:rPr>
          <w:b/>
        </w:rPr>
        <w:t>19</w:t>
      </w:r>
      <w:r w:rsidRPr="008857BD">
        <w:rPr>
          <w:b/>
        </w:rPr>
        <w:t xml:space="preserve"> Reserved. </w:t>
      </w:r>
    </w:p>
    <w:p w14:paraId="6B1C5644" w14:textId="77777777" w:rsidR="00546659" w:rsidRPr="002C7BFD" w:rsidRDefault="00546659" w:rsidP="00546659"/>
    <w:p w14:paraId="39267221" w14:textId="77777777" w:rsidR="00546659" w:rsidRPr="00AD3805" w:rsidRDefault="00546659" w:rsidP="00546659">
      <w:r w:rsidRPr="002C7BFD">
        <w:rPr>
          <w:b/>
        </w:rPr>
        <w:t>16.2</w:t>
      </w:r>
      <w:r>
        <w:rPr>
          <w:b/>
        </w:rPr>
        <w:t>0</w:t>
      </w:r>
      <w:r w:rsidRPr="00AD3805">
        <w:rPr>
          <w:b/>
        </w:rPr>
        <w:tab/>
        <w:t>Compliance with Other Laws</w:t>
      </w:r>
      <w:r w:rsidRPr="00AD3805">
        <w:t>.  Without limiting the scope of any of the preceding sections of this Article 16, Grantee shall keep itself fully informed of City’s Charter, codes, ordinances and regulations and all state, and federal laws, rules and regulations affecting the performance of this Agreement and shall at all times comply with such Charter codes, ordinances, and regulations rules and laws.</w:t>
      </w:r>
    </w:p>
    <w:p w14:paraId="12F5268C" w14:textId="77777777" w:rsidR="00546659" w:rsidRPr="000A1D09" w:rsidRDefault="00546659" w:rsidP="00546659"/>
    <w:p w14:paraId="61D47211" w14:textId="77777777" w:rsidR="00546659" w:rsidRPr="000A1D09" w:rsidRDefault="00546659" w:rsidP="00546659">
      <w:pPr>
        <w:keepNext/>
        <w:jc w:val="center"/>
        <w:rPr>
          <w:b/>
        </w:rPr>
      </w:pPr>
      <w:r w:rsidRPr="000A1D09">
        <w:rPr>
          <w:b/>
        </w:rPr>
        <w:t>ARTICLE 17</w:t>
      </w:r>
    </w:p>
    <w:p w14:paraId="2E28F2A2" w14:textId="77777777" w:rsidR="00546659" w:rsidRPr="000A1D09" w:rsidRDefault="00546659" w:rsidP="00546659">
      <w:pPr>
        <w:keepNext/>
        <w:jc w:val="center"/>
        <w:rPr>
          <w:b/>
        </w:rPr>
      </w:pPr>
      <w:r w:rsidRPr="000A1D09">
        <w:rPr>
          <w:b/>
        </w:rPr>
        <w:t>MISCELLANEOUS</w:t>
      </w:r>
    </w:p>
    <w:p w14:paraId="73F0FF60" w14:textId="77777777" w:rsidR="00546659" w:rsidRPr="000F2535" w:rsidRDefault="00546659" w:rsidP="00546659">
      <w:pPr>
        <w:keepNext/>
        <w:jc w:val="center"/>
        <w:rPr>
          <w:b/>
          <w:u w:val="single"/>
        </w:rPr>
      </w:pPr>
    </w:p>
    <w:p w14:paraId="7F81ED7F" w14:textId="77777777" w:rsidR="00546659" w:rsidRPr="008C6DF1" w:rsidRDefault="00546659" w:rsidP="00546659">
      <w:pPr>
        <w:keepNext/>
      </w:pPr>
      <w:r w:rsidRPr="000F2535">
        <w:rPr>
          <w:b/>
        </w:rPr>
        <w:t>17.1</w:t>
      </w:r>
      <w:r w:rsidRPr="000F2535">
        <w:tab/>
      </w:r>
      <w:r w:rsidRPr="000F2535">
        <w:rPr>
          <w:b/>
        </w:rPr>
        <w:t>No Waiver</w:t>
      </w:r>
      <w:r w:rsidRPr="000F2535">
        <w:t xml:space="preserve">.  No waiver by the </w:t>
      </w:r>
      <w:r>
        <w:t>Department</w:t>
      </w:r>
      <w:r w:rsidRPr="000F2535">
        <w:t xml:space="preserve"> or City of any default or breach of this Agreement shall be implied from any failure by the </w:t>
      </w:r>
      <w:r>
        <w:t>Department</w:t>
      </w:r>
      <w:r w:rsidRPr="000F2535">
        <w:t xml:space="preserve"> or City to take action on account of such default if such default </w:t>
      </w:r>
      <w:r w:rsidRPr="008C6DF1">
        <w:t xml:space="preserve">persists or is repeated.  No express waiver by the </w:t>
      </w:r>
      <w:r>
        <w:t>Department</w:t>
      </w:r>
      <w:r w:rsidRPr="008C6DF1">
        <w:t xml:space="preserve"> or City shall affect any default other than the default specified in the waiver and shall be operative only for the time and to the extent therein stated.  Waivers by City or the </w:t>
      </w:r>
      <w:r>
        <w:t>Department</w:t>
      </w:r>
      <w:r w:rsidRPr="008C6DF1">
        <w:t xml:space="preserve"> of any covenant, term or condition contained herein shall not be construed as a waiver of any subsequent breach of the same covenant, term or condition.  The consent or approval by the </w:t>
      </w:r>
      <w:r>
        <w:t>Department</w:t>
      </w:r>
      <w:r w:rsidRPr="008C6DF1">
        <w:t xml:space="preserve"> or City of any action requiring further consent or approval shall not be deemed to waive or render unnecessary the consent or approval to or of any subsequent similar act.</w:t>
      </w:r>
    </w:p>
    <w:p w14:paraId="3681296F" w14:textId="77777777" w:rsidR="00546659" w:rsidRPr="002C294F" w:rsidRDefault="00546659" w:rsidP="00546659"/>
    <w:p w14:paraId="141F4A63" w14:textId="77777777" w:rsidR="00546659" w:rsidRPr="00806E50" w:rsidRDefault="00546659" w:rsidP="00546659">
      <w:r w:rsidRPr="002C294F">
        <w:rPr>
          <w:b/>
        </w:rPr>
        <w:t>17.2</w:t>
      </w:r>
      <w:r w:rsidRPr="00806E50">
        <w:tab/>
      </w:r>
      <w:r w:rsidRPr="00806E50">
        <w:rPr>
          <w:b/>
        </w:rPr>
        <w:t>Modification</w:t>
      </w:r>
      <w:r w:rsidRPr="00806E50">
        <w:t>.  This Agreement may not be modified, nor may compliance with any of its terms be waived, except by written instrument executed and approved in the same manner as this Agreement.</w:t>
      </w:r>
    </w:p>
    <w:p w14:paraId="0F75813F" w14:textId="77777777" w:rsidR="00546659" w:rsidRPr="00806E50" w:rsidRDefault="00546659" w:rsidP="00546659"/>
    <w:p w14:paraId="29EC1A17" w14:textId="77777777" w:rsidR="00546659" w:rsidRPr="00806E50" w:rsidRDefault="00546659" w:rsidP="00546659">
      <w:r w:rsidRPr="00806E50">
        <w:rPr>
          <w:b/>
        </w:rPr>
        <w:t>17.3</w:t>
      </w:r>
      <w:r w:rsidRPr="00806E50">
        <w:tab/>
      </w:r>
      <w:r w:rsidRPr="00806E50">
        <w:rPr>
          <w:b/>
        </w:rPr>
        <w:t>Administrative Remedy for Agreement Interpretation</w:t>
      </w:r>
      <w:r w:rsidRPr="00806E50">
        <w:t xml:space="preserve">.  Should any question arise as to the meaning or intent of this Agreement, the question shall, prior to any other action or resort to any other legal remedy, be referred to </w:t>
      </w:r>
      <w:r>
        <w:t xml:space="preserve">Department Head, </w:t>
      </w:r>
      <w:r w:rsidRPr="00806E50">
        <w:t xml:space="preserve"> as the case may be, of the </w:t>
      </w:r>
      <w:r>
        <w:t>Department</w:t>
      </w:r>
      <w:r w:rsidRPr="00806E50">
        <w:t xml:space="preserve"> who shall decide the true meaning and intent of the Agreement.  Such decision shall be final and conclusive. </w:t>
      </w:r>
    </w:p>
    <w:p w14:paraId="61B1B3C7" w14:textId="77777777" w:rsidR="00546659" w:rsidRPr="00806E50" w:rsidRDefault="00546659" w:rsidP="00546659"/>
    <w:p w14:paraId="794AC7CF" w14:textId="77777777" w:rsidR="00546659" w:rsidRPr="00806E50" w:rsidRDefault="00546659" w:rsidP="00546659">
      <w:r w:rsidRPr="00806E50">
        <w:rPr>
          <w:b/>
        </w:rPr>
        <w:t>17.4</w:t>
      </w:r>
      <w:r w:rsidRPr="00806E50">
        <w:tab/>
      </w:r>
      <w:r w:rsidRPr="00806E50">
        <w:rPr>
          <w:b/>
        </w:rPr>
        <w:t>Governing Law; Venue</w:t>
      </w:r>
      <w:r w:rsidRPr="00806E50">
        <w:t xml:space="preserve">.  The formation, interpretation and performance of this Agreement shall be governed by the laws of the State of California, without regard to its conflict of laws principles.  Venue for all litigation relative to the formation, interpretation and performance of this Agreement shall be in San Francisco. </w:t>
      </w:r>
    </w:p>
    <w:p w14:paraId="44E04D54" w14:textId="77777777" w:rsidR="00546659" w:rsidRPr="00806E50" w:rsidRDefault="00546659" w:rsidP="00546659"/>
    <w:p w14:paraId="6C03768A" w14:textId="77777777" w:rsidR="00546659" w:rsidRPr="00806E50" w:rsidRDefault="00546659" w:rsidP="00546659">
      <w:r w:rsidRPr="00806E50">
        <w:rPr>
          <w:b/>
        </w:rPr>
        <w:t>17.5</w:t>
      </w:r>
      <w:r w:rsidRPr="00806E50">
        <w:tab/>
      </w:r>
      <w:r w:rsidRPr="00806E50">
        <w:rPr>
          <w:b/>
        </w:rPr>
        <w:t>Headings</w:t>
      </w:r>
      <w:r w:rsidRPr="00806E50">
        <w:t xml:space="preserve">.  All article and section headings and captions contained in this Agreement are for reference only and shall not be considered in construing this Agreement. </w:t>
      </w:r>
    </w:p>
    <w:p w14:paraId="5BE782F8" w14:textId="77777777" w:rsidR="00546659" w:rsidRPr="00806E50" w:rsidRDefault="00546659" w:rsidP="00546659"/>
    <w:p w14:paraId="5B98413A" w14:textId="77777777" w:rsidR="00546659" w:rsidRPr="00806E50" w:rsidRDefault="00546659" w:rsidP="00546659">
      <w:pPr>
        <w:keepNext/>
      </w:pPr>
      <w:r w:rsidRPr="00806E50">
        <w:rPr>
          <w:b/>
        </w:rPr>
        <w:t>17.6</w:t>
      </w:r>
      <w:r w:rsidRPr="00806E50">
        <w:tab/>
      </w:r>
      <w:r w:rsidRPr="00806E50">
        <w:rPr>
          <w:b/>
        </w:rPr>
        <w:t>Entire Agreement</w:t>
      </w:r>
      <w:r w:rsidRPr="00806E50">
        <w:t xml:space="preserve">.  This Agreement and the Application Documents set forth the entire Agreement between the parties, and supersede all other oral or written provisions.  If there is any </w:t>
      </w:r>
      <w:r w:rsidRPr="00806E50">
        <w:lastRenderedPageBreak/>
        <w:t>conflict between the terms of this Agreement and the Application Documents, the terms of this Agreement shall govern.  The following appendices are attached to and a part of this Agreement:</w:t>
      </w:r>
    </w:p>
    <w:p w14:paraId="7B0B45CD" w14:textId="77777777" w:rsidR="00546659" w:rsidRPr="00806E50" w:rsidRDefault="00546659" w:rsidP="00546659">
      <w:pPr>
        <w:keepNext/>
      </w:pPr>
    </w:p>
    <w:p w14:paraId="7A81D3B6" w14:textId="77777777" w:rsidR="00546659" w:rsidRPr="00806E50" w:rsidRDefault="00546659" w:rsidP="00546659">
      <w:pPr>
        <w:keepNext/>
      </w:pPr>
      <w:r w:rsidRPr="00806E50">
        <w:tab/>
        <w:t>Appendix A, Definition of Eligible Expenses</w:t>
      </w:r>
    </w:p>
    <w:p w14:paraId="61A3F243" w14:textId="77777777" w:rsidR="00546659" w:rsidRPr="00806E50" w:rsidRDefault="00546659" w:rsidP="00546659">
      <w:pPr>
        <w:keepNext/>
      </w:pPr>
      <w:r w:rsidRPr="00806E50">
        <w:tab/>
        <w:t>Appendix B, Definition of Grant Plan</w:t>
      </w:r>
    </w:p>
    <w:p w14:paraId="6991EC00" w14:textId="77777777" w:rsidR="00546659" w:rsidRPr="00806E50" w:rsidRDefault="00546659" w:rsidP="00546659">
      <w:pPr>
        <w:keepNext/>
      </w:pPr>
      <w:r w:rsidRPr="00806E50">
        <w:tab/>
        <w:t>Appendix C, Form of Funding Request</w:t>
      </w:r>
    </w:p>
    <w:p w14:paraId="1E1798EA" w14:textId="77777777" w:rsidR="00546659" w:rsidRPr="00806E50" w:rsidRDefault="00546659" w:rsidP="00546659">
      <w:pPr>
        <w:keepNext/>
      </w:pPr>
      <w:r w:rsidRPr="00806E50">
        <w:tab/>
        <w:t>Appendix D, Interests in Other City Contracts</w:t>
      </w:r>
    </w:p>
    <w:p w14:paraId="0A52057B" w14:textId="77777777" w:rsidR="00546659" w:rsidRPr="008C5438" w:rsidRDefault="00546659" w:rsidP="00546659">
      <w:pPr>
        <w:keepNext/>
      </w:pPr>
      <w:r w:rsidRPr="00806E50">
        <w:tab/>
        <w:t>Appendix E, Permitted Subgrantees</w:t>
      </w:r>
    </w:p>
    <w:p w14:paraId="07A8E334" w14:textId="77777777" w:rsidR="00546659" w:rsidRPr="008867C2" w:rsidRDefault="00546659" w:rsidP="00546659"/>
    <w:p w14:paraId="7520F91C" w14:textId="77777777" w:rsidR="00546659" w:rsidRPr="008C5438" w:rsidRDefault="00546659" w:rsidP="00546659">
      <w:r w:rsidRPr="008867C2">
        <w:rPr>
          <w:b/>
        </w:rPr>
        <w:t>17.7</w:t>
      </w:r>
      <w:r w:rsidRPr="008857BD">
        <w:tab/>
      </w:r>
      <w:r w:rsidRPr="008857BD">
        <w:rPr>
          <w:b/>
        </w:rPr>
        <w:t>Certified Resolution of Signatory Authority</w:t>
      </w:r>
      <w:r w:rsidRPr="008857BD">
        <w:t>.  Upon request of City, Grantee shall deliver to City a copy of the corporate resolution(s) authorizing the execution, delivery and performance of this Agreement, certified as true, accurate and complete by the secretary or assistant secretary of Grantee.</w:t>
      </w:r>
    </w:p>
    <w:p w14:paraId="0D01A25B" w14:textId="77777777" w:rsidR="00546659" w:rsidRPr="00644D35" w:rsidRDefault="00546659" w:rsidP="00546659"/>
    <w:p w14:paraId="12BE4837" w14:textId="77777777" w:rsidR="00546659" w:rsidRPr="00806E50" w:rsidRDefault="00546659" w:rsidP="00546659">
      <w:r w:rsidRPr="00644D35">
        <w:rPr>
          <w:b/>
        </w:rPr>
        <w:t>17.8</w:t>
      </w:r>
      <w:r w:rsidRPr="00806E50">
        <w:tab/>
      </w:r>
      <w:r w:rsidRPr="00806E50">
        <w:rPr>
          <w:b/>
        </w:rPr>
        <w:t>Severability</w:t>
      </w:r>
      <w:r w:rsidRPr="00806E50">
        <w:t>.  Should the application of any provision of this Agreement to any particular facts or circumstances be found by a court of competent jurisdiction to be invalid or unenforceable, then (a) the validity of other provisions of this Agreement shall not be affected or impaired thereby, and (b) such provision shall be enforced to the maximum extent possible so as to effect the intent of the parties and shall be reformed without further action by the parties to the extent necessary to make such provision valid and enforceable.</w:t>
      </w:r>
    </w:p>
    <w:p w14:paraId="28E52093" w14:textId="77777777" w:rsidR="00546659" w:rsidRPr="00806E50" w:rsidRDefault="00546659" w:rsidP="00546659"/>
    <w:p w14:paraId="791F82E3" w14:textId="77777777" w:rsidR="00546659" w:rsidRPr="00806E50" w:rsidRDefault="00546659" w:rsidP="00546659">
      <w:r w:rsidRPr="00806E50">
        <w:rPr>
          <w:b/>
        </w:rPr>
        <w:t>17.9</w:t>
      </w:r>
      <w:r w:rsidRPr="00806E50">
        <w:rPr>
          <w:b/>
        </w:rPr>
        <w:tab/>
        <w:t>Successors; No Third-Party Beneficiaries</w:t>
      </w:r>
      <w:r w:rsidRPr="00806E50">
        <w:t>.  Subject to the terms of Article 13, the terms of this Agreement shall be binding upon, and inure to the benefit of, the parties hereto and their successors and assigns.  Nothing in this Agreement, whether express or implied, shall be construed to give any person or entity (other than the parties hereto and their respective successors and assigns and, in the case of Article 9, the Indemnified Parties) any legal or equitable right, remedy or claim under or in respect of this Agreement or any covenants, conditions or provisions contained herein.</w:t>
      </w:r>
    </w:p>
    <w:p w14:paraId="48ED365A" w14:textId="77777777" w:rsidR="00546659" w:rsidRPr="00806E50" w:rsidRDefault="00546659" w:rsidP="00546659"/>
    <w:p w14:paraId="4F4AE626" w14:textId="77777777" w:rsidR="00546659" w:rsidRPr="00806E50" w:rsidRDefault="00546659" w:rsidP="00546659">
      <w:bookmarkStart w:id="0" w:name="OLE_LINK1"/>
      <w:r w:rsidRPr="00806E50">
        <w:rPr>
          <w:b/>
        </w:rPr>
        <w:t>17.10</w:t>
      </w:r>
      <w:r w:rsidRPr="00806E50">
        <w:t xml:space="preserve">  </w:t>
      </w:r>
      <w:r w:rsidRPr="00806E50">
        <w:rPr>
          <w:b/>
        </w:rPr>
        <w:t>Survival of Terms</w:t>
      </w:r>
      <w:r w:rsidRPr="00806E50">
        <w:t>.  The obligations of Grantee and the terms of the following provisions of this Agreement shall survive and continue following expiration or termination of this Agreement:  </w:t>
      </w:r>
    </w:p>
    <w:p w14:paraId="076C1647" w14:textId="77777777" w:rsidR="00546659" w:rsidRPr="00806E50" w:rsidRDefault="00546659" w:rsidP="00546659"/>
    <w:p w14:paraId="589F466F" w14:textId="77777777" w:rsidR="00546659" w:rsidRPr="00806E50" w:rsidRDefault="00546659" w:rsidP="00546659">
      <w:pPr>
        <w:sectPr w:rsidR="00546659" w:rsidRPr="00806E50" w:rsidSect="00546659">
          <w:footerReference w:type="default" r:id="rId12"/>
          <w:pgSz w:w="12240" w:h="15840" w:code="1"/>
          <w:pgMar w:top="1440" w:right="1440" w:bottom="576" w:left="1440" w:header="720" w:footer="576" w:gutter="0"/>
          <w:cols w:space="720"/>
          <w:docGrid w:linePitch="360"/>
        </w:sectPr>
      </w:pPr>
    </w:p>
    <w:p w14:paraId="715DE358" w14:textId="77777777" w:rsidR="00546659" w:rsidRPr="00806E50" w:rsidRDefault="00546659" w:rsidP="00546659">
      <w:pPr>
        <w:ind w:left="1094" w:hanging="1094"/>
      </w:pPr>
      <w:r w:rsidRPr="00806E50">
        <w:t xml:space="preserve">Section </w:t>
      </w:r>
      <w:r>
        <w:t>4</w:t>
      </w:r>
      <w:r w:rsidRPr="00806E50">
        <w:t>.</w:t>
      </w:r>
      <w:r>
        <w:t>3</w:t>
      </w:r>
      <w:r w:rsidRPr="00806E50">
        <w:tab/>
      </w:r>
      <w:r w:rsidRPr="00806E50">
        <w:tab/>
        <w:t xml:space="preserve">Ownership of Results.  </w:t>
      </w:r>
    </w:p>
    <w:p w14:paraId="39E78AB3" w14:textId="77777777" w:rsidR="00546659" w:rsidRPr="00806E50" w:rsidRDefault="00546659" w:rsidP="00546659">
      <w:pPr>
        <w:ind w:left="1094" w:hanging="1094"/>
      </w:pPr>
      <w:r w:rsidRPr="00806E50">
        <w:t>Section 6.4</w:t>
      </w:r>
      <w:r w:rsidRPr="00806E50">
        <w:tab/>
      </w:r>
      <w:r w:rsidRPr="00806E50">
        <w:tab/>
        <w:t xml:space="preserve">Financial Statements.  </w:t>
      </w:r>
    </w:p>
    <w:p w14:paraId="02C0C5E1" w14:textId="77777777" w:rsidR="00546659" w:rsidRPr="00806E50" w:rsidRDefault="00546659" w:rsidP="00546659">
      <w:pPr>
        <w:ind w:left="1094" w:hanging="1094"/>
      </w:pPr>
      <w:r w:rsidRPr="00806E50">
        <w:t>Section 6.5</w:t>
      </w:r>
      <w:r w:rsidRPr="00806E50">
        <w:tab/>
      </w:r>
      <w:r w:rsidRPr="00806E50">
        <w:tab/>
        <w:t xml:space="preserve">Books and Records.  </w:t>
      </w:r>
    </w:p>
    <w:p w14:paraId="3873FBD7" w14:textId="77777777" w:rsidR="00546659" w:rsidRPr="00806E50" w:rsidRDefault="00546659" w:rsidP="00546659">
      <w:pPr>
        <w:ind w:left="1094" w:hanging="1094"/>
      </w:pPr>
      <w:r w:rsidRPr="00806E50">
        <w:t>Section 6.6</w:t>
      </w:r>
      <w:r w:rsidRPr="00806E50">
        <w:tab/>
      </w:r>
      <w:r w:rsidRPr="00806E50">
        <w:tab/>
        <w:t xml:space="preserve">Inspection and Audit.  </w:t>
      </w:r>
    </w:p>
    <w:p w14:paraId="54913C4D" w14:textId="77777777" w:rsidR="00546659" w:rsidRPr="00806E50" w:rsidRDefault="00546659" w:rsidP="00546659">
      <w:pPr>
        <w:ind w:left="1094" w:hanging="1094"/>
      </w:pPr>
      <w:r w:rsidRPr="00806E50">
        <w:t>Section 6.7</w:t>
      </w:r>
      <w:r w:rsidRPr="00806E50">
        <w:tab/>
      </w:r>
      <w:r w:rsidRPr="00806E50">
        <w:tab/>
        <w:t xml:space="preserve">Submitting False Claims; </w:t>
      </w:r>
      <w:r>
        <w:tab/>
      </w:r>
      <w:r w:rsidRPr="00806E50">
        <w:t>Monetary Penalties</w:t>
      </w:r>
    </w:p>
    <w:p w14:paraId="62C3349B" w14:textId="77777777" w:rsidR="00546659" w:rsidRPr="00806E50" w:rsidRDefault="00546659" w:rsidP="00546659">
      <w:pPr>
        <w:keepNext/>
        <w:ind w:left="1094" w:hanging="1094"/>
      </w:pPr>
      <w:r w:rsidRPr="00806E50">
        <w:t>Article 7</w:t>
      </w:r>
      <w:r w:rsidRPr="00806E50">
        <w:tab/>
      </w:r>
      <w:r w:rsidRPr="00806E50">
        <w:tab/>
        <w:t>Taxes</w:t>
      </w:r>
    </w:p>
    <w:p w14:paraId="75C607F4" w14:textId="77777777" w:rsidR="00546659" w:rsidRPr="008C5438" w:rsidRDefault="00546659" w:rsidP="00546659">
      <w:pPr>
        <w:keepNext/>
        <w:ind w:left="1094" w:hanging="1094"/>
      </w:pPr>
      <w:r w:rsidRPr="00806E50">
        <w:t>Article 8</w:t>
      </w:r>
      <w:r w:rsidRPr="00806E50">
        <w:tab/>
      </w:r>
      <w:r w:rsidRPr="00806E50">
        <w:tab/>
        <w:t xml:space="preserve">Representations and </w:t>
      </w:r>
      <w:r>
        <w:tab/>
      </w:r>
      <w:r w:rsidRPr="00644D35">
        <w:t>Warranties</w:t>
      </w:r>
    </w:p>
    <w:p w14:paraId="492C2030" w14:textId="77777777" w:rsidR="00546659" w:rsidRPr="00644D35" w:rsidRDefault="00546659" w:rsidP="00546659">
      <w:pPr>
        <w:keepNext/>
        <w:ind w:left="1094" w:hanging="1094"/>
      </w:pPr>
      <w:r w:rsidRPr="00644D35">
        <w:t>Article 9</w:t>
      </w:r>
      <w:r w:rsidRPr="00644D35">
        <w:tab/>
      </w:r>
      <w:r w:rsidRPr="00644D35">
        <w:tab/>
        <w:t xml:space="preserve">Indemnification and General </w:t>
      </w:r>
      <w:r w:rsidRPr="00644D35">
        <w:tab/>
        <w:t>Liability</w:t>
      </w:r>
    </w:p>
    <w:p w14:paraId="3CDBB7B7" w14:textId="77777777" w:rsidR="00546659" w:rsidRPr="008C5438" w:rsidRDefault="00546659" w:rsidP="00546659">
      <w:pPr>
        <w:ind w:left="1094" w:hanging="1094"/>
      </w:pPr>
      <w:r w:rsidRPr="00644D35">
        <w:t>Section 10.4</w:t>
      </w:r>
      <w:r w:rsidRPr="00644D35">
        <w:tab/>
        <w:t xml:space="preserve">Required Post-Expiration </w:t>
      </w:r>
      <w:r>
        <w:tab/>
      </w:r>
      <w:r w:rsidRPr="008C5438">
        <w:t xml:space="preserve">Coverage.  </w:t>
      </w:r>
    </w:p>
    <w:p w14:paraId="5423BEFF" w14:textId="77777777" w:rsidR="00546659" w:rsidRPr="008C5438" w:rsidRDefault="00546659" w:rsidP="00546659">
      <w:pPr>
        <w:keepNext/>
        <w:ind w:left="1094" w:hanging="1094"/>
      </w:pPr>
      <w:r w:rsidRPr="008C5438">
        <w:lastRenderedPageBreak/>
        <w:t>Article 12</w:t>
      </w:r>
      <w:r w:rsidRPr="008C5438">
        <w:tab/>
      </w:r>
      <w:r w:rsidRPr="008C5438">
        <w:tab/>
        <w:t xml:space="preserve">Disclosure of Information and </w:t>
      </w:r>
      <w:r w:rsidRPr="008C5438">
        <w:tab/>
        <w:t>Documents</w:t>
      </w:r>
    </w:p>
    <w:p w14:paraId="7A631C77" w14:textId="77777777" w:rsidR="00546659" w:rsidRPr="008C5438" w:rsidRDefault="00546659" w:rsidP="00546659">
      <w:pPr>
        <w:ind w:left="1094" w:hanging="1094"/>
      </w:pPr>
      <w:r w:rsidRPr="008C5438">
        <w:t>Section 13.4</w:t>
      </w:r>
      <w:r w:rsidRPr="008C5438">
        <w:tab/>
        <w:t xml:space="preserve">Grantee Retains </w:t>
      </w:r>
      <w:r w:rsidRPr="008C5438">
        <w:tab/>
        <w:t xml:space="preserve">Responsibility.  </w:t>
      </w:r>
    </w:p>
    <w:p w14:paraId="47480DA5" w14:textId="77777777" w:rsidR="00546659" w:rsidRPr="008C5438" w:rsidRDefault="00546659" w:rsidP="00546659">
      <w:pPr>
        <w:ind w:left="1094" w:hanging="1094"/>
      </w:pPr>
      <w:r w:rsidRPr="008C5438">
        <w:t>Section 14.3</w:t>
      </w:r>
      <w:r w:rsidRPr="008C5438">
        <w:tab/>
        <w:t xml:space="preserve">Consequences of </w:t>
      </w:r>
      <w:r w:rsidRPr="008C5438">
        <w:tab/>
        <w:t>Recharacterization.</w:t>
      </w:r>
    </w:p>
    <w:p w14:paraId="32405C11" w14:textId="77777777" w:rsidR="00546659" w:rsidRPr="008C5438" w:rsidRDefault="00546659" w:rsidP="00546659">
      <w:pPr>
        <w:ind w:left="1094" w:hanging="1094"/>
        <w:sectPr w:rsidR="00546659" w:rsidRPr="008C5438" w:rsidSect="00E07609">
          <w:type w:val="continuous"/>
          <w:pgSz w:w="12240" w:h="15840" w:code="1"/>
          <w:pgMar w:top="1440" w:right="1440" w:bottom="576" w:left="1440" w:header="720" w:footer="576" w:gutter="0"/>
          <w:cols w:num="2" w:space="720" w:equalWidth="0">
            <w:col w:w="4320" w:space="720"/>
            <w:col w:w="4320"/>
          </w:cols>
          <w:docGrid w:linePitch="360"/>
        </w:sectPr>
      </w:pPr>
      <w:r w:rsidRPr="008C5438">
        <w:t>This Article 17</w:t>
      </w:r>
      <w:r w:rsidRPr="008C5438">
        <w:tab/>
        <w:t>Miscellaneous</w:t>
      </w:r>
    </w:p>
    <w:p w14:paraId="6A18CBF2" w14:textId="77777777" w:rsidR="00546659" w:rsidRPr="008C5438" w:rsidRDefault="00546659" w:rsidP="00546659"/>
    <w:bookmarkEnd w:id="0"/>
    <w:p w14:paraId="5454DF99" w14:textId="77777777" w:rsidR="00546659" w:rsidRPr="008C5438" w:rsidRDefault="00546659" w:rsidP="00546659">
      <w:r w:rsidRPr="008C5438">
        <w:rPr>
          <w:b/>
        </w:rPr>
        <w:t>17.11</w:t>
      </w:r>
      <w:r w:rsidRPr="008C5438">
        <w:t xml:space="preserve">  </w:t>
      </w:r>
      <w:r w:rsidRPr="008C5438">
        <w:rPr>
          <w:b/>
        </w:rPr>
        <w:t>Further Assurances</w:t>
      </w:r>
      <w:r w:rsidRPr="008C5438">
        <w:t>.  From and after the date of this Agreement, Grantee agrees to do such things, perform such acts, and make, execute, acknowledge and deliver such documents as may be reasonably necessary or proper and usual to complete the transactions contemplated by this Agreement and to carry out the purpose of this Agreement in accordance with this Agreement.</w:t>
      </w:r>
    </w:p>
    <w:p w14:paraId="5712E4DF" w14:textId="77777777" w:rsidR="00546659" w:rsidRPr="008C5438" w:rsidRDefault="00546659" w:rsidP="00546659"/>
    <w:p w14:paraId="0AE31542" w14:textId="77777777" w:rsidR="00546659" w:rsidRPr="008C5438" w:rsidRDefault="00546659" w:rsidP="00546659">
      <w:pPr>
        <w:rPr>
          <w:color w:val="000000"/>
          <w:szCs w:val="22"/>
        </w:rPr>
      </w:pPr>
      <w:r w:rsidRPr="008C5438">
        <w:rPr>
          <w:b/>
          <w:szCs w:val="22"/>
        </w:rPr>
        <w:t>17.1</w:t>
      </w:r>
      <w:r>
        <w:rPr>
          <w:b/>
          <w:szCs w:val="22"/>
        </w:rPr>
        <w:t>2</w:t>
      </w:r>
      <w:r w:rsidRPr="008C5438">
        <w:rPr>
          <w:b/>
          <w:szCs w:val="22"/>
        </w:rPr>
        <w:t xml:space="preserve">  Cooperative Drafting.  </w:t>
      </w:r>
      <w:r w:rsidRPr="008C5438">
        <w:rPr>
          <w:color w:val="000000"/>
          <w:szCs w:val="22"/>
        </w:rPr>
        <w:t xml:space="preserve">This Agreement has been drafted through a cooperative effort of both parties, and both parties have had an opportunity to have the Agreement reviewed and revised by legal counsel.  No party shall be considered the drafter of this Agreement, and no presumption or rule that an ambiguity shall be construed against the party drafting the clause shall apply to the interpretation or enforcement of this Agreement. </w:t>
      </w:r>
    </w:p>
    <w:p w14:paraId="44B33B13" w14:textId="77777777" w:rsidR="00546659" w:rsidRPr="008C5438" w:rsidRDefault="00546659" w:rsidP="00546659">
      <w:pPr>
        <w:rPr>
          <w:color w:val="000000"/>
          <w:szCs w:val="22"/>
        </w:rPr>
      </w:pPr>
    </w:p>
    <w:p w14:paraId="2AEE274A" w14:textId="77777777" w:rsidR="00546659" w:rsidRDefault="00546659" w:rsidP="00546659">
      <w:r w:rsidRPr="008C5438">
        <w:rPr>
          <w:b/>
          <w:color w:val="000000"/>
          <w:szCs w:val="22"/>
        </w:rPr>
        <w:t>17.1</w:t>
      </w:r>
      <w:r>
        <w:rPr>
          <w:b/>
          <w:color w:val="000000"/>
          <w:szCs w:val="22"/>
        </w:rPr>
        <w:t>3</w:t>
      </w:r>
      <w:r w:rsidRPr="008C5438">
        <w:rPr>
          <w:color w:val="000000"/>
          <w:szCs w:val="22"/>
        </w:rPr>
        <w:t xml:space="preserve"> </w:t>
      </w:r>
      <w:r w:rsidRPr="008C5438">
        <w:rPr>
          <w:b/>
          <w:color w:val="000000"/>
          <w:szCs w:val="22"/>
        </w:rPr>
        <w:t>MacBride Principles--Northern Ireland.</w:t>
      </w:r>
      <w:r w:rsidRPr="008C5438">
        <w:rPr>
          <w:color w:val="000000"/>
          <w:szCs w:val="22"/>
        </w:rPr>
        <w:t xml:space="preserve">  Pursuant to San Francisco Administrative Code Section 12F.5, City urges companies doing business in Northern Ireland to move towards resolving employment inequities, and encourages such companies to abide by the MacBride Principles.  City urges San Francisco companies to do business with corporations that abide by the MacBride Principles. By signing below, the person executing this agreement on behalf of Grantee acknowledges and agrees that he or she has read and understood this section.</w:t>
      </w:r>
    </w:p>
    <w:p w14:paraId="0D65FE21" w14:textId="77777777" w:rsidR="00546659" w:rsidRDefault="00546659" w:rsidP="00546659"/>
    <w:p w14:paraId="1CD2ECF7" w14:textId="77777777" w:rsidR="00546659" w:rsidRDefault="00546659" w:rsidP="00546659"/>
    <w:p w14:paraId="62D98350" w14:textId="77777777" w:rsidR="00546659" w:rsidRDefault="00546659" w:rsidP="00546659"/>
    <w:p w14:paraId="4D8F8E1F" w14:textId="77777777" w:rsidR="00546659" w:rsidRDefault="00546659" w:rsidP="00546659"/>
    <w:p w14:paraId="174C10FC" w14:textId="77777777" w:rsidR="00546659" w:rsidRPr="008C5438" w:rsidRDefault="00546659" w:rsidP="00546659">
      <w:r w:rsidRPr="008C5438">
        <w:t>IN WITNESS WHEREOF, the parties hereto have caused this Agreement to be executed as of the date first specified herein.  The signatories to this Agreement warrant and represent that they have the authority to enter into this agreement on behalf of the respective parties and to bind them to the terms of this Agreement</w:t>
      </w:r>
      <w:r>
        <w:t>.</w:t>
      </w:r>
    </w:p>
    <w:p w14:paraId="5C343F3B" w14:textId="77777777" w:rsidR="00546659" w:rsidRDefault="00546659" w:rsidP="00546659"/>
    <w:p w14:paraId="5B6A904D" w14:textId="77777777" w:rsidR="00546659" w:rsidRDefault="00546659" w:rsidP="00546659"/>
    <w:tbl>
      <w:tblPr>
        <w:tblW w:w="0" w:type="auto"/>
        <w:tblLayout w:type="fixed"/>
        <w:tblCellMar>
          <w:left w:w="80" w:type="dxa"/>
          <w:right w:w="80" w:type="dxa"/>
        </w:tblCellMar>
        <w:tblLook w:val="0000" w:firstRow="0" w:lastRow="0" w:firstColumn="0" w:lastColumn="0" w:noHBand="0" w:noVBand="0"/>
      </w:tblPr>
      <w:tblGrid>
        <w:gridCol w:w="4608"/>
        <w:gridCol w:w="180"/>
        <w:gridCol w:w="4608"/>
      </w:tblGrid>
      <w:tr w:rsidR="00546659" w:rsidRPr="00F37416" w14:paraId="0072EF5E" w14:textId="77777777" w:rsidTr="007D3390">
        <w:trPr>
          <w:cantSplit/>
        </w:trPr>
        <w:tc>
          <w:tcPr>
            <w:tcW w:w="4608" w:type="dxa"/>
            <w:tcBorders>
              <w:bottom w:val="single" w:sz="6" w:space="0" w:color="auto"/>
            </w:tcBorders>
          </w:tcPr>
          <w:p w14:paraId="222EB9F5" w14:textId="77777777" w:rsidR="00546659" w:rsidRPr="00F37416" w:rsidRDefault="00546659" w:rsidP="007D3390">
            <w:r w:rsidRPr="00F37416">
              <w:rPr>
                <w:b/>
              </w:rPr>
              <w:t>CITY</w:t>
            </w:r>
          </w:p>
        </w:tc>
        <w:tc>
          <w:tcPr>
            <w:tcW w:w="180" w:type="dxa"/>
          </w:tcPr>
          <w:p w14:paraId="75A0B9A0" w14:textId="77777777" w:rsidR="00546659" w:rsidRPr="00F37416" w:rsidRDefault="00546659" w:rsidP="007D3390">
            <w:pPr>
              <w:rPr>
                <w:b/>
              </w:rPr>
            </w:pPr>
          </w:p>
        </w:tc>
        <w:tc>
          <w:tcPr>
            <w:tcW w:w="4608" w:type="dxa"/>
            <w:tcBorders>
              <w:bottom w:val="single" w:sz="6" w:space="0" w:color="auto"/>
            </w:tcBorders>
          </w:tcPr>
          <w:p w14:paraId="31FE3639" w14:textId="77777777" w:rsidR="00546659" w:rsidRPr="00F37416" w:rsidRDefault="00546659" w:rsidP="007D3390">
            <w:r w:rsidRPr="00F37416">
              <w:rPr>
                <w:b/>
              </w:rPr>
              <w:t>GRANTEE:</w:t>
            </w:r>
          </w:p>
        </w:tc>
      </w:tr>
      <w:tr w:rsidR="00546659" w:rsidRPr="00F37416" w14:paraId="35FDDF3A" w14:textId="77777777" w:rsidTr="007D3390">
        <w:trPr>
          <w:cantSplit/>
          <w:trHeight w:val="5502"/>
        </w:trPr>
        <w:tc>
          <w:tcPr>
            <w:tcW w:w="4608" w:type="dxa"/>
          </w:tcPr>
          <w:p w14:paraId="5455A7A3" w14:textId="77777777" w:rsidR="00546659" w:rsidRPr="00F37416" w:rsidRDefault="00546659" w:rsidP="007D3390">
            <w:pPr>
              <w:rPr>
                <w:b/>
              </w:rPr>
            </w:pPr>
          </w:p>
          <w:p w14:paraId="750D04C9" w14:textId="77777777" w:rsidR="00546659" w:rsidRPr="00423CB0" w:rsidRDefault="00546659" w:rsidP="007D3390">
            <w:pPr>
              <w:rPr>
                <w:szCs w:val="22"/>
              </w:rPr>
            </w:pPr>
            <w:r w:rsidRPr="00423CB0">
              <w:rPr>
                <w:szCs w:val="22"/>
              </w:rPr>
              <w:t>HUMAN RIGHTS COMMISSION</w:t>
            </w:r>
          </w:p>
          <w:p w14:paraId="0F7D7FE5" w14:textId="77777777" w:rsidR="00546659" w:rsidRPr="00F37416" w:rsidRDefault="00546659" w:rsidP="007D3390"/>
          <w:p w14:paraId="5CA024D2" w14:textId="77777777" w:rsidR="00546659" w:rsidRPr="00F37416" w:rsidRDefault="00546659" w:rsidP="007D3390"/>
          <w:p w14:paraId="06B161B6" w14:textId="77777777" w:rsidR="00546659" w:rsidRPr="00F37416" w:rsidRDefault="00546659" w:rsidP="007D3390"/>
          <w:p w14:paraId="5DFE394A" w14:textId="77777777" w:rsidR="00546659" w:rsidRPr="00F37416" w:rsidRDefault="00546659" w:rsidP="007D3390">
            <w:pPr>
              <w:ind w:left="450" w:hanging="450"/>
            </w:pPr>
            <w:r w:rsidRPr="00F37416">
              <w:t>By:  _________________________________</w:t>
            </w:r>
          </w:p>
          <w:p w14:paraId="7CE8B23B" w14:textId="77777777" w:rsidR="00546659" w:rsidRDefault="00546659" w:rsidP="007D3390">
            <w:pPr>
              <w:rPr>
                <w:color w:val="008000"/>
                <w:szCs w:val="22"/>
                <w:u w:val="single"/>
              </w:rPr>
            </w:pPr>
          </w:p>
          <w:p w14:paraId="060A8649" w14:textId="77777777" w:rsidR="00546659" w:rsidRPr="00423CB0" w:rsidRDefault="00546659" w:rsidP="007D3390">
            <w:pPr>
              <w:rPr>
                <w:szCs w:val="22"/>
              </w:rPr>
            </w:pPr>
            <w:r>
              <w:rPr>
                <w:szCs w:val="22"/>
              </w:rPr>
              <w:t>Sheryl Evans Davis</w:t>
            </w:r>
          </w:p>
          <w:p w14:paraId="5CCE53F1" w14:textId="77777777" w:rsidR="00546659" w:rsidRPr="00423CB0" w:rsidRDefault="00546659" w:rsidP="007D3390">
            <w:pPr>
              <w:rPr>
                <w:szCs w:val="22"/>
              </w:rPr>
            </w:pPr>
          </w:p>
          <w:p w14:paraId="727731F1" w14:textId="77777777" w:rsidR="00546659" w:rsidRPr="00F37416" w:rsidRDefault="00546659" w:rsidP="007D3390">
            <w:pPr>
              <w:rPr>
                <w:u w:val="single"/>
              </w:rPr>
            </w:pPr>
            <w:r w:rsidRPr="00423CB0">
              <w:rPr>
                <w:szCs w:val="22"/>
              </w:rPr>
              <w:t>Executive Director</w:t>
            </w:r>
          </w:p>
        </w:tc>
        <w:tc>
          <w:tcPr>
            <w:tcW w:w="180" w:type="dxa"/>
          </w:tcPr>
          <w:p w14:paraId="61C3F23F" w14:textId="77777777" w:rsidR="00546659" w:rsidRPr="00F37416" w:rsidRDefault="00546659" w:rsidP="007D3390"/>
        </w:tc>
        <w:tc>
          <w:tcPr>
            <w:tcW w:w="4608" w:type="dxa"/>
          </w:tcPr>
          <w:p w14:paraId="353132EE" w14:textId="77777777" w:rsidR="00546659" w:rsidRDefault="00546659" w:rsidP="007D3390"/>
          <w:p w14:paraId="3B7B9859" w14:textId="27478C6A" w:rsidR="00546659" w:rsidRPr="00423CB0" w:rsidRDefault="000B4D78" w:rsidP="007D3390">
            <w:pPr>
              <w:rPr>
                <w:caps/>
                <w:szCs w:val="22"/>
              </w:rPr>
            </w:pPr>
            <w:r>
              <w:rPr>
                <w:caps/>
                <w:szCs w:val="22"/>
              </w:rPr>
              <w:t>[NAME]</w:t>
            </w:r>
            <w:r w:rsidR="00546659" w:rsidRPr="00423CB0">
              <w:rPr>
                <w:szCs w:val="22"/>
              </w:rPr>
              <w:br/>
            </w:r>
          </w:p>
          <w:p w14:paraId="0F90578A" w14:textId="77777777" w:rsidR="00546659" w:rsidRPr="00F37416" w:rsidRDefault="00546659" w:rsidP="007D3390">
            <w:pPr>
              <w:rPr>
                <w:b/>
                <w:caps/>
                <w:u w:val="single"/>
              </w:rPr>
            </w:pPr>
          </w:p>
          <w:p w14:paraId="2F7B0E5E" w14:textId="77777777" w:rsidR="00546659" w:rsidRPr="00F37416" w:rsidRDefault="00546659" w:rsidP="007D3390">
            <w:pPr>
              <w:rPr>
                <w:caps/>
              </w:rPr>
            </w:pPr>
          </w:p>
          <w:p w14:paraId="1EE2FFB2" w14:textId="77777777" w:rsidR="00546659" w:rsidRPr="00F37416" w:rsidRDefault="00546659" w:rsidP="007D3390">
            <w:pPr>
              <w:rPr>
                <w:caps/>
              </w:rPr>
            </w:pPr>
            <w:r w:rsidRPr="00F37416">
              <w:rPr>
                <w:caps/>
              </w:rPr>
              <w:t>B</w:t>
            </w:r>
            <w:r w:rsidRPr="00F37416">
              <w:t>y</w:t>
            </w:r>
            <w:r w:rsidRPr="00F37416">
              <w:rPr>
                <w:caps/>
              </w:rPr>
              <w:t>:__________________________________</w:t>
            </w:r>
          </w:p>
          <w:p w14:paraId="05781773" w14:textId="77777777" w:rsidR="00546659" w:rsidRPr="00F37416" w:rsidRDefault="00546659" w:rsidP="007D3390">
            <w:pPr>
              <w:rPr>
                <w:caps/>
              </w:rPr>
            </w:pPr>
          </w:p>
          <w:p w14:paraId="6B284AB3" w14:textId="73530449" w:rsidR="00546659" w:rsidRDefault="000B4D78" w:rsidP="007D3390">
            <w:r>
              <w:t>[NAME, TITLE]</w:t>
            </w:r>
          </w:p>
          <w:p w14:paraId="03C6B083" w14:textId="77777777" w:rsidR="00546659" w:rsidRDefault="00546659" w:rsidP="007D3390"/>
          <w:p w14:paraId="786E5240" w14:textId="77777777" w:rsidR="00546659" w:rsidRDefault="00546659" w:rsidP="007D3390"/>
          <w:p w14:paraId="3B565816" w14:textId="77777777" w:rsidR="00546659" w:rsidRDefault="00546659" w:rsidP="007D3390">
            <w:pPr>
              <w:rPr>
                <w:caps/>
              </w:rPr>
            </w:pPr>
          </w:p>
          <w:p w14:paraId="7C9D34C2" w14:textId="1D7D1FFD" w:rsidR="00546659" w:rsidRPr="000B4D78" w:rsidRDefault="00546659" w:rsidP="007D3390">
            <w:pPr>
              <w:rPr>
                <w:caps/>
              </w:rPr>
            </w:pPr>
          </w:p>
        </w:tc>
      </w:tr>
      <w:tr w:rsidR="00546659" w:rsidRPr="00F37416" w14:paraId="2166EE20" w14:textId="77777777" w:rsidTr="007D3390">
        <w:trPr>
          <w:cantSplit/>
        </w:trPr>
        <w:tc>
          <w:tcPr>
            <w:tcW w:w="4608" w:type="dxa"/>
          </w:tcPr>
          <w:p w14:paraId="67698B82" w14:textId="77777777" w:rsidR="00546659" w:rsidRPr="00F37416" w:rsidRDefault="00546659" w:rsidP="007D3390">
            <w:pPr>
              <w:rPr>
                <w:b/>
              </w:rPr>
            </w:pPr>
          </w:p>
          <w:p w14:paraId="5719F974" w14:textId="77777777" w:rsidR="00546659" w:rsidRPr="00F37416" w:rsidRDefault="00546659" w:rsidP="007D3390">
            <w:r w:rsidRPr="00F37416">
              <w:rPr>
                <w:b/>
              </w:rPr>
              <w:t>Approved as to Form:</w:t>
            </w:r>
            <w:r w:rsidRPr="00F37416">
              <w:br/>
            </w:r>
            <w:r w:rsidRPr="00F37416">
              <w:br/>
              <w:t>Dennis J. Herrera</w:t>
            </w:r>
            <w:r w:rsidRPr="00F37416">
              <w:br/>
              <w:t>City Attorney</w:t>
            </w:r>
          </w:p>
          <w:p w14:paraId="1A83C151" w14:textId="77777777" w:rsidR="00546659" w:rsidRPr="00F37416" w:rsidRDefault="00546659" w:rsidP="007D3390"/>
          <w:p w14:paraId="4B9C02A9" w14:textId="77777777" w:rsidR="00546659" w:rsidRPr="00F37416" w:rsidRDefault="00546659" w:rsidP="007D3390"/>
          <w:p w14:paraId="3B1EFD1D" w14:textId="77777777" w:rsidR="00546659" w:rsidRPr="00F37416" w:rsidRDefault="00546659" w:rsidP="007D3390"/>
          <w:p w14:paraId="2EE114B5" w14:textId="77777777" w:rsidR="00546659" w:rsidRPr="00F37416" w:rsidRDefault="00546659" w:rsidP="007D3390">
            <w:r w:rsidRPr="00F37416">
              <w:t>By:  ______________________________</w:t>
            </w:r>
          </w:p>
          <w:p w14:paraId="0BE42F0F" w14:textId="77777777" w:rsidR="00546659" w:rsidRPr="00423CB0" w:rsidRDefault="00546659" w:rsidP="007D3390">
            <w:pPr>
              <w:ind w:left="1094" w:hanging="1094"/>
            </w:pPr>
            <w:r w:rsidRPr="00F37416">
              <w:rPr>
                <w:b/>
                <w:color w:val="008000"/>
              </w:rPr>
              <w:t xml:space="preserve">       </w:t>
            </w:r>
            <w:r>
              <w:rPr>
                <w:b/>
                <w:color w:val="008000"/>
              </w:rPr>
              <w:t xml:space="preserve"> </w:t>
            </w:r>
            <w:r w:rsidRPr="00423CB0">
              <w:t xml:space="preserve">Bradley A. </w:t>
            </w:r>
            <w:proofErr w:type="spellStart"/>
            <w:r w:rsidRPr="00423CB0">
              <w:t>Russi</w:t>
            </w:r>
            <w:proofErr w:type="spellEnd"/>
          </w:p>
          <w:p w14:paraId="4BEE1AFB" w14:textId="77777777" w:rsidR="00546659" w:rsidRPr="00F37416" w:rsidRDefault="00546659" w:rsidP="007D3390">
            <w:pPr>
              <w:ind w:left="440"/>
            </w:pPr>
            <w:r w:rsidRPr="00F37416">
              <w:t>Deputy City Attorney</w:t>
            </w:r>
          </w:p>
        </w:tc>
        <w:tc>
          <w:tcPr>
            <w:tcW w:w="180" w:type="dxa"/>
          </w:tcPr>
          <w:p w14:paraId="088DE26F" w14:textId="77777777" w:rsidR="00546659" w:rsidRPr="00F37416" w:rsidRDefault="00546659" w:rsidP="007D3390"/>
        </w:tc>
        <w:tc>
          <w:tcPr>
            <w:tcW w:w="4608" w:type="dxa"/>
          </w:tcPr>
          <w:p w14:paraId="4634683B" w14:textId="52D84B2C" w:rsidR="00546659" w:rsidRPr="00F37416" w:rsidRDefault="00546659" w:rsidP="007D3390">
            <w:r>
              <w:t xml:space="preserve">Federal Tax ID #: </w:t>
            </w:r>
          </w:p>
          <w:p w14:paraId="638F8A34" w14:textId="4EC8AB21" w:rsidR="00546659" w:rsidRPr="00F37416" w:rsidRDefault="00546659" w:rsidP="007D3390">
            <w:pPr>
              <w:tabs>
                <w:tab w:val="left" w:pos="1512"/>
                <w:tab w:val="right" w:pos="4032"/>
              </w:tabs>
              <w:rPr>
                <w:bCs/>
                <w:u w:val="single"/>
              </w:rPr>
            </w:pPr>
            <w:r w:rsidRPr="00F37416">
              <w:rPr>
                <w:b/>
              </w:rPr>
              <w:br/>
            </w:r>
            <w:r w:rsidRPr="00F37416">
              <w:rPr>
                <w:bCs/>
              </w:rPr>
              <w:t xml:space="preserve">City Vendor Number: </w:t>
            </w:r>
          </w:p>
          <w:p w14:paraId="14B5E6E0" w14:textId="77777777" w:rsidR="00546659" w:rsidRPr="00F37416" w:rsidRDefault="00546659" w:rsidP="007D3390"/>
        </w:tc>
      </w:tr>
      <w:tr w:rsidR="00546659" w:rsidRPr="00F37416" w14:paraId="3EF1F7C2" w14:textId="77777777" w:rsidTr="007D3390">
        <w:trPr>
          <w:cantSplit/>
        </w:trPr>
        <w:tc>
          <w:tcPr>
            <w:tcW w:w="4608" w:type="dxa"/>
          </w:tcPr>
          <w:p w14:paraId="04CA17CC" w14:textId="77777777" w:rsidR="00546659" w:rsidRPr="00F37416" w:rsidRDefault="00546659" w:rsidP="007D3390">
            <w:pPr>
              <w:rPr>
                <w:bCs/>
              </w:rPr>
            </w:pPr>
          </w:p>
          <w:p w14:paraId="57FF9C3D" w14:textId="77777777" w:rsidR="00546659" w:rsidRPr="00F37416" w:rsidRDefault="00546659" w:rsidP="007D3390">
            <w:pPr>
              <w:rPr>
                <w:bCs/>
              </w:rPr>
            </w:pPr>
          </w:p>
          <w:p w14:paraId="0419B3AB" w14:textId="77777777" w:rsidR="00546659" w:rsidRPr="00F37416" w:rsidRDefault="00546659" w:rsidP="007D3390">
            <w:pPr>
              <w:rPr>
                <w:bCs/>
              </w:rPr>
            </w:pPr>
          </w:p>
        </w:tc>
        <w:tc>
          <w:tcPr>
            <w:tcW w:w="180" w:type="dxa"/>
          </w:tcPr>
          <w:p w14:paraId="690E62FD" w14:textId="77777777" w:rsidR="00546659" w:rsidRPr="00F37416" w:rsidRDefault="00546659" w:rsidP="007D3390"/>
        </w:tc>
        <w:tc>
          <w:tcPr>
            <w:tcW w:w="4608" w:type="dxa"/>
          </w:tcPr>
          <w:p w14:paraId="67F862C4" w14:textId="77777777" w:rsidR="00546659" w:rsidRPr="00F37416" w:rsidRDefault="00546659" w:rsidP="007D3390">
            <w:pPr>
              <w:rPr>
                <w:b/>
                <w:u w:val="single"/>
              </w:rPr>
            </w:pPr>
          </w:p>
        </w:tc>
      </w:tr>
    </w:tbl>
    <w:p w14:paraId="38A88975" w14:textId="77777777" w:rsidR="00546659" w:rsidRDefault="00546659" w:rsidP="00546659"/>
    <w:p w14:paraId="63BA9F4C" w14:textId="5EC14CB4" w:rsidR="000B4D78" w:rsidRPr="000B4D78" w:rsidRDefault="000B4D78" w:rsidP="000B4D78">
      <w:pPr>
        <w:sectPr w:rsidR="000B4D78" w:rsidRPr="000B4D78" w:rsidSect="00B7651D">
          <w:type w:val="continuous"/>
          <w:pgSz w:w="12240" w:h="15840" w:code="1"/>
          <w:pgMar w:top="1440" w:right="1440" w:bottom="576" w:left="1440" w:header="720" w:footer="576" w:gutter="0"/>
          <w:cols w:space="720"/>
          <w:docGrid w:linePitch="360"/>
        </w:sectPr>
      </w:pPr>
    </w:p>
    <w:p w14:paraId="097E0DF0" w14:textId="77777777" w:rsidR="00546659" w:rsidRPr="008C5438" w:rsidRDefault="00546659" w:rsidP="00546659">
      <w:pPr>
        <w:pStyle w:val="StandardAppendix"/>
        <w:spacing w:before="0"/>
        <w:rPr>
          <w:rFonts w:ascii="Times New Roman" w:hAnsi="Times New Roman"/>
          <w:sz w:val="22"/>
        </w:rPr>
      </w:pPr>
      <w:r w:rsidRPr="008C5438">
        <w:rPr>
          <w:rFonts w:ascii="Times New Roman" w:hAnsi="Times New Roman"/>
          <w:sz w:val="22"/>
        </w:rPr>
        <w:lastRenderedPageBreak/>
        <w:t>Appendix A--Definition of Eligible Expenses</w:t>
      </w:r>
    </w:p>
    <w:p w14:paraId="43E9762C" w14:textId="77777777" w:rsidR="00546659" w:rsidRPr="008C5438" w:rsidRDefault="00546659" w:rsidP="00546659"/>
    <w:p w14:paraId="6E67427C" w14:textId="77777777" w:rsidR="00546659" w:rsidRPr="008C5438" w:rsidRDefault="00546659" w:rsidP="00546659">
      <w:r w:rsidRPr="008C5438">
        <w:t>The term “Eligible Expenses” shall mean expenses incurred and paid by Grantee during the term of this Agreement in implementing the terms of the Grant Plan.</w:t>
      </w:r>
    </w:p>
    <w:p w14:paraId="0A6E7A59" w14:textId="77777777" w:rsidR="00546659" w:rsidRPr="008C5438" w:rsidRDefault="00546659" w:rsidP="00546659"/>
    <w:p w14:paraId="4B586001" w14:textId="77777777" w:rsidR="00546659" w:rsidRDefault="00546659" w:rsidP="00546659">
      <w:pPr>
        <w:keepNext/>
      </w:pPr>
      <w:r w:rsidRPr="008C5438">
        <w:t xml:space="preserve">All Eligible Expenses </w:t>
      </w:r>
      <w:r w:rsidRPr="008C5438">
        <w:rPr>
          <w:i/>
        </w:rPr>
        <w:t>must</w:t>
      </w:r>
      <w:r w:rsidRPr="008C5438">
        <w:t xml:space="preserve"> be:</w:t>
      </w:r>
      <w:r w:rsidRPr="00C86B99">
        <w:t xml:space="preserve"> </w:t>
      </w:r>
    </w:p>
    <w:p w14:paraId="1867DEA2" w14:textId="77777777" w:rsidR="00546659" w:rsidRDefault="00546659" w:rsidP="00546659">
      <w:pPr>
        <w:keepNext/>
      </w:pPr>
    </w:p>
    <w:p w14:paraId="63D49F47" w14:textId="77777777" w:rsidR="00546659" w:rsidRPr="00F37416" w:rsidRDefault="00546659" w:rsidP="00546659">
      <w:pPr>
        <w:keepNext/>
        <w:ind w:firstLine="720"/>
      </w:pPr>
      <w:r w:rsidRPr="00F37416">
        <w:t>(a)</w:t>
      </w:r>
      <w:r w:rsidRPr="00F37416">
        <w:tab/>
        <w:t xml:space="preserve">paid by Grantee prior to the submission of the applicable Funding Request (no advances of Grant Funds shall be made); </w:t>
      </w:r>
    </w:p>
    <w:p w14:paraId="6EEF49FF" w14:textId="77777777" w:rsidR="00546659" w:rsidRPr="00F37416" w:rsidRDefault="00546659" w:rsidP="00546659">
      <w:pPr>
        <w:keepNext/>
      </w:pPr>
    </w:p>
    <w:p w14:paraId="6CF6A85B" w14:textId="77777777" w:rsidR="00546659" w:rsidRPr="000B4D78" w:rsidRDefault="00546659" w:rsidP="00546659">
      <w:pPr>
        <w:keepNext/>
        <w:ind w:right="110"/>
        <w:rPr>
          <w:szCs w:val="24"/>
        </w:rPr>
      </w:pPr>
      <w:r w:rsidRPr="00F37416">
        <w:tab/>
        <w:t>(b)</w:t>
      </w:r>
      <w:r w:rsidRPr="00F37416">
        <w:tab/>
        <w:t>direct out-of-pocket expenses incurred by Grantee or its officers, directors and employees;</w:t>
      </w:r>
      <w:r w:rsidRPr="00F37416">
        <w:br/>
      </w:r>
      <w:r w:rsidRPr="00F37416">
        <w:br/>
      </w:r>
      <w:r w:rsidRPr="00F37416">
        <w:tab/>
        <w:t>(c)</w:t>
      </w:r>
      <w:r w:rsidRPr="000B4D78">
        <w:rPr>
          <w:szCs w:val="24"/>
        </w:rPr>
        <w:tab/>
        <w:t>operating (as opposed to capital) expenses;</w:t>
      </w:r>
    </w:p>
    <w:p w14:paraId="4DA59A7A" w14:textId="77777777" w:rsidR="00546659" w:rsidRPr="000B4D78" w:rsidRDefault="00546659" w:rsidP="00546659">
      <w:pPr>
        <w:keepNext/>
        <w:ind w:right="110"/>
        <w:rPr>
          <w:szCs w:val="24"/>
        </w:rPr>
      </w:pPr>
    </w:p>
    <w:p w14:paraId="6524180E" w14:textId="77777777" w:rsidR="00546659" w:rsidRPr="000B4D78" w:rsidRDefault="00546659" w:rsidP="00546659">
      <w:pPr>
        <w:pStyle w:val="BodyText3"/>
        <w:rPr>
          <w:sz w:val="24"/>
          <w:szCs w:val="24"/>
        </w:rPr>
      </w:pPr>
      <w:r w:rsidRPr="000B4D78">
        <w:rPr>
          <w:sz w:val="24"/>
          <w:szCs w:val="24"/>
        </w:rPr>
        <w:tab/>
        <w:t>(d)</w:t>
      </w:r>
      <w:r w:rsidRPr="000B4D78">
        <w:rPr>
          <w:sz w:val="24"/>
          <w:szCs w:val="24"/>
        </w:rPr>
        <w:tab/>
        <w:t>within the scope of the applicable Budget line item; and</w:t>
      </w:r>
      <w:r w:rsidRPr="000B4D78">
        <w:rPr>
          <w:sz w:val="24"/>
          <w:szCs w:val="24"/>
        </w:rPr>
        <w:br/>
      </w:r>
      <w:r w:rsidRPr="000B4D78">
        <w:rPr>
          <w:sz w:val="24"/>
          <w:szCs w:val="24"/>
        </w:rPr>
        <w:br/>
      </w:r>
      <w:r w:rsidRPr="000B4D78">
        <w:rPr>
          <w:sz w:val="24"/>
          <w:szCs w:val="24"/>
        </w:rPr>
        <w:tab/>
        <w:t>(e)</w:t>
      </w:r>
      <w:r w:rsidRPr="000B4D78">
        <w:rPr>
          <w:sz w:val="24"/>
          <w:szCs w:val="24"/>
        </w:rPr>
        <w:tab/>
        <w:t>directly related to activities performed within the physical boundaries of the City and County of San Francisco.</w:t>
      </w:r>
    </w:p>
    <w:p w14:paraId="34BBB3D8" w14:textId="77777777" w:rsidR="00546659" w:rsidRPr="000B4D78" w:rsidRDefault="00546659" w:rsidP="00546659">
      <w:pPr>
        <w:keepNext/>
        <w:ind w:right="110"/>
        <w:rPr>
          <w:i/>
          <w:szCs w:val="24"/>
        </w:rPr>
      </w:pPr>
      <w:r w:rsidRPr="000B4D78">
        <w:rPr>
          <w:szCs w:val="24"/>
        </w:rPr>
        <w:t xml:space="preserve">Eligible Expenses shall </w:t>
      </w:r>
      <w:r w:rsidRPr="000B4D78">
        <w:rPr>
          <w:i/>
          <w:szCs w:val="24"/>
        </w:rPr>
        <w:t>include:</w:t>
      </w:r>
    </w:p>
    <w:p w14:paraId="1FEF2862" w14:textId="77777777" w:rsidR="00546659" w:rsidRPr="000B4D78" w:rsidRDefault="00546659" w:rsidP="00546659">
      <w:pPr>
        <w:keepNext/>
        <w:ind w:right="110"/>
        <w:rPr>
          <w:i/>
          <w:szCs w:val="24"/>
        </w:rPr>
      </w:pPr>
    </w:p>
    <w:p w14:paraId="34ECF2F2" w14:textId="77777777" w:rsidR="00546659" w:rsidRPr="000B4D78" w:rsidRDefault="00546659" w:rsidP="00546659">
      <w:pPr>
        <w:pStyle w:val="BodyText3"/>
        <w:rPr>
          <w:sz w:val="24"/>
          <w:szCs w:val="24"/>
        </w:rPr>
      </w:pPr>
      <w:r w:rsidRPr="000B4D78">
        <w:rPr>
          <w:sz w:val="24"/>
          <w:szCs w:val="24"/>
        </w:rPr>
        <w:tab/>
        <w:t>(1)</w:t>
      </w:r>
      <w:r w:rsidRPr="000B4D78">
        <w:rPr>
          <w:sz w:val="24"/>
          <w:szCs w:val="24"/>
        </w:rPr>
        <w:tab/>
        <w:t>net salaries and wages</w:t>
      </w:r>
      <w:r w:rsidRPr="000B4D78">
        <w:rPr>
          <w:sz w:val="24"/>
          <w:szCs w:val="24"/>
        </w:rPr>
        <w:br/>
      </w:r>
      <w:r w:rsidRPr="000B4D78">
        <w:rPr>
          <w:sz w:val="24"/>
          <w:szCs w:val="24"/>
        </w:rPr>
        <w:br/>
      </w:r>
      <w:r w:rsidRPr="000B4D78">
        <w:rPr>
          <w:sz w:val="24"/>
          <w:szCs w:val="24"/>
        </w:rPr>
        <w:tab/>
        <w:t>(2)</w:t>
      </w:r>
      <w:r w:rsidRPr="000B4D78">
        <w:rPr>
          <w:sz w:val="24"/>
          <w:szCs w:val="24"/>
        </w:rPr>
        <w:tab/>
        <w:t>rent or related fees for equipment, performance or meeting halls or studios;</w:t>
      </w:r>
      <w:r w:rsidRPr="000B4D78">
        <w:rPr>
          <w:sz w:val="24"/>
          <w:szCs w:val="24"/>
        </w:rPr>
        <w:br/>
      </w:r>
      <w:r w:rsidRPr="000B4D78">
        <w:rPr>
          <w:sz w:val="24"/>
          <w:szCs w:val="24"/>
        </w:rPr>
        <w:br/>
      </w:r>
      <w:r w:rsidRPr="000B4D78">
        <w:rPr>
          <w:sz w:val="24"/>
          <w:szCs w:val="24"/>
        </w:rPr>
        <w:tab/>
        <w:t>(3)</w:t>
      </w:r>
      <w:r w:rsidRPr="000B4D78">
        <w:rPr>
          <w:sz w:val="24"/>
          <w:szCs w:val="24"/>
        </w:rPr>
        <w:tab/>
        <w:t>telephone charges, stationery and office supplies; and</w:t>
      </w:r>
      <w:r w:rsidRPr="000B4D78">
        <w:rPr>
          <w:sz w:val="24"/>
          <w:szCs w:val="24"/>
        </w:rPr>
        <w:br/>
      </w:r>
      <w:r w:rsidRPr="000B4D78">
        <w:rPr>
          <w:sz w:val="24"/>
          <w:szCs w:val="24"/>
        </w:rPr>
        <w:br/>
      </w:r>
      <w:r w:rsidRPr="000B4D78">
        <w:rPr>
          <w:sz w:val="24"/>
          <w:szCs w:val="24"/>
        </w:rPr>
        <w:tab/>
        <w:t>(4)</w:t>
      </w:r>
      <w:r w:rsidRPr="000B4D78">
        <w:rPr>
          <w:sz w:val="24"/>
          <w:szCs w:val="24"/>
        </w:rPr>
        <w:tab/>
        <w:t>fringe costs and fiscal agency fees.</w:t>
      </w:r>
    </w:p>
    <w:p w14:paraId="0131025D" w14:textId="77777777" w:rsidR="00546659" w:rsidRPr="00F37416" w:rsidRDefault="00546659" w:rsidP="00546659">
      <w:pPr>
        <w:keepNext/>
        <w:ind w:right="110"/>
      </w:pPr>
    </w:p>
    <w:p w14:paraId="50345219" w14:textId="77777777" w:rsidR="00546659" w:rsidRPr="00F37416" w:rsidRDefault="00546659" w:rsidP="00546659">
      <w:pPr>
        <w:keepNext/>
        <w:ind w:right="110"/>
      </w:pPr>
      <w:r w:rsidRPr="00F37416">
        <w:t xml:space="preserve">Eligible Expenses shall specifically </w:t>
      </w:r>
      <w:r w:rsidRPr="00F37416">
        <w:rPr>
          <w:i/>
        </w:rPr>
        <w:t>exclude</w:t>
      </w:r>
      <w:r w:rsidRPr="00F37416">
        <w:t>:</w:t>
      </w:r>
    </w:p>
    <w:p w14:paraId="023E5849" w14:textId="77777777" w:rsidR="00546659" w:rsidRPr="00F37416" w:rsidRDefault="00546659" w:rsidP="00546659">
      <w:pPr>
        <w:keepNext/>
        <w:ind w:right="110"/>
      </w:pPr>
    </w:p>
    <w:p w14:paraId="2CCDA73C" w14:textId="3A4AB2FC" w:rsidR="00546659" w:rsidRPr="00F37416" w:rsidRDefault="00546659" w:rsidP="00546659">
      <w:pPr>
        <w:pStyle w:val="BodyText2"/>
        <w:keepNext/>
      </w:pPr>
      <w:r w:rsidRPr="00F37416">
        <w:tab/>
        <w:t>(1)</w:t>
      </w:r>
      <w:r w:rsidRPr="00F37416">
        <w:tab/>
        <w:t xml:space="preserve">personal costs </w:t>
      </w:r>
      <w:r>
        <w:t>such as meals and transportation</w:t>
      </w:r>
      <w:r w:rsidRPr="00F37416">
        <w:t>;</w:t>
      </w:r>
      <w:r w:rsidRPr="00F37416">
        <w:br/>
      </w:r>
      <w:r w:rsidRPr="00F37416">
        <w:tab/>
        <w:t>(2)</w:t>
      </w:r>
      <w:r w:rsidRPr="00F37416">
        <w:tab/>
        <w:t>capital expenses;</w:t>
      </w:r>
      <w:r w:rsidRPr="00F37416">
        <w:br/>
      </w:r>
      <w:r w:rsidRPr="00F37416">
        <w:tab/>
        <w:t>(3)</w:t>
      </w:r>
      <w:r w:rsidRPr="00F37416">
        <w:tab/>
        <w:t>any costs or expenses which are prohibited under the terms and conditions of any</w:t>
      </w:r>
      <w:r w:rsidR="000B4D78">
        <w:t xml:space="preserve"> </w:t>
      </w:r>
      <w:r w:rsidRPr="00F37416">
        <w:t>federal or state grant supplying all or any portion of the Grant Funds;</w:t>
      </w:r>
      <w:r w:rsidRPr="00F37416">
        <w:br/>
      </w:r>
      <w:r w:rsidRPr="00F37416">
        <w:br/>
      </w:r>
      <w:r w:rsidRPr="00F37416">
        <w:lastRenderedPageBreak/>
        <w:tab/>
        <w:t>(4)</w:t>
      </w:r>
      <w:r w:rsidRPr="00F37416">
        <w:tab/>
        <w:t>penalties, late charges or interest on any late payments; or</w:t>
      </w:r>
      <w:r w:rsidRPr="00F37416">
        <w:br/>
      </w:r>
      <w:r w:rsidRPr="00F37416">
        <w:tab/>
        <w:t>(5)</w:t>
      </w:r>
      <w:r w:rsidRPr="00F37416">
        <w:tab/>
        <w:t>taxes or other amounts withheld from wages or salaries which have not actually been paid by Grantee during the term of this Agreement or which relate to periods before or after the term of this Agreement.</w:t>
      </w:r>
    </w:p>
    <w:p w14:paraId="689583E9" w14:textId="77777777" w:rsidR="00546659" w:rsidRPr="008C5438" w:rsidRDefault="00546659" w:rsidP="00546659">
      <w:pPr>
        <w:keepNext/>
      </w:pPr>
    </w:p>
    <w:p w14:paraId="4AF26DB1" w14:textId="77777777" w:rsidR="00546659" w:rsidRPr="008C5438" w:rsidRDefault="00546659" w:rsidP="00546659">
      <w:pPr>
        <w:keepNext/>
      </w:pPr>
    </w:p>
    <w:p w14:paraId="5166F64B" w14:textId="77777777" w:rsidR="00546659" w:rsidRPr="008C5438" w:rsidRDefault="00546659" w:rsidP="00546659">
      <w:pPr>
        <w:keepNext/>
      </w:pPr>
    </w:p>
    <w:p w14:paraId="760370A9" w14:textId="77777777" w:rsidR="00546659" w:rsidRPr="008C5438" w:rsidRDefault="00546659" w:rsidP="00546659">
      <w:pPr>
        <w:sectPr w:rsidR="00546659" w:rsidRPr="008C5438">
          <w:footerReference w:type="default" r:id="rId13"/>
          <w:footnotePr>
            <w:numFmt w:val="lowerRoman"/>
          </w:footnotePr>
          <w:endnotePr>
            <w:numFmt w:val="decimal"/>
          </w:endnotePr>
          <w:pgSz w:w="12240" w:h="15840" w:code="1"/>
          <w:pgMar w:top="1440" w:right="1440" w:bottom="1440" w:left="1440" w:header="1440" w:footer="720" w:gutter="0"/>
          <w:pgNumType w:start="1"/>
          <w:cols w:space="720"/>
          <w:noEndnote/>
        </w:sectPr>
      </w:pPr>
    </w:p>
    <w:p w14:paraId="7D06064A" w14:textId="77777777" w:rsidR="00546659" w:rsidRPr="008C5438" w:rsidRDefault="00546659" w:rsidP="00546659">
      <w:pPr>
        <w:pStyle w:val="StandardAppendix"/>
        <w:spacing w:before="0"/>
        <w:rPr>
          <w:rFonts w:ascii="Times New Roman" w:hAnsi="Times New Roman"/>
          <w:sz w:val="22"/>
        </w:rPr>
      </w:pPr>
      <w:r w:rsidRPr="008C5438">
        <w:rPr>
          <w:rFonts w:ascii="Times New Roman" w:hAnsi="Times New Roman"/>
          <w:sz w:val="22"/>
        </w:rPr>
        <w:lastRenderedPageBreak/>
        <w:t>Appendix B--Definition of Grant Plan</w:t>
      </w:r>
    </w:p>
    <w:p w14:paraId="6B2C51AC" w14:textId="77777777" w:rsidR="00546659" w:rsidRPr="008C5438" w:rsidRDefault="00546659" w:rsidP="00546659"/>
    <w:p w14:paraId="1E461904" w14:textId="77777777" w:rsidR="00546659" w:rsidRPr="008C5438" w:rsidRDefault="00546659" w:rsidP="00546659"/>
    <w:p w14:paraId="023A66BA" w14:textId="77777777" w:rsidR="00546659" w:rsidRPr="008C5438" w:rsidRDefault="00546659" w:rsidP="00546659">
      <w:r w:rsidRPr="008C5438">
        <w:t xml:space="preserve">The term “Grant Plan” shall mean </w:t>
      </w:r>
      <w:r>
        <w:t>t</w:t>
      </w:r>
      <w:r w:rsidRPr="003D335B">
        <w:t>he attached grant plan and budget documents.</w:t>
      </w:r>
      <w:r w:rsidRPr="008C5438">
        <w:t xml:space="preserve"> </w:t>
      </w:r>
    </w:p>
    <w:p w14:paraId="1583B0DC" w14:textId="77777777" w:rsidR="00546659" w:rsidRPr="008C5438" w:rsidRDefault="00546659" w:rsidP="00546659">
      <w:pPr>
        <w:pStyle w:val="StandardAppendix"/>
        <w:spacing w:before="0"/>
        <w:rPr>
          <w:rFonts w:ascii="Times New Roman" w:hAnsi="Times New Roman"/>
          <w:sz w:val="22"/>
        </w:rPr>
        <w:sectPr w:rsidR="00546659" w:rsidRPr="008C5438">
          <w:footerReference w:type="default" r:id="rId14"/>
          <w:footnotePr>
            <w:numFmt w:val="lowerRoman"/>
          </w:footnotePr>
          <w:endnotePr>
            <w:numFmt w:val="decimal"/>
          </w:endnotePr>
          <w:pgSz w:w="12240" w:h="15840" w:code="1"/>
          <w:pgMar w:top="1440" w:right="1440" w:bottom="1440" w:left="1440" w:header="1440" w:footer="720" w:gutter="0"/>
          <w:pgNumType w:start="1"/>
          <w:cols w:space="720"/>
          <w:noEndnote/>
        </w:sectPr>
      </w:pPr>
    </w:p>
    <w:p w14:paraId="78249FBE" w14:textId="77777777" w:rsidR="00546659" w:rsidRPr="008C5438" w:rsidRDefault="00546659" w:rsidP="00546659">
      <w:pPr>
        <w:pStyle w:val="StandardAppendix"/>
        <w:spacing w:before="0"/>
        <w:rPr>
          <w:rFonts w:ascii="Times New Roman" w:hAnsi="Times New Roman"/>
          <w:sz w:val="22"/>
        </w:rPr>
      </w:pPr>
      <w:r w:rsidRPr="008C5438">
        <w:rPr>
          <w:rFonts w:ascii="Times New Roman" w:hAnsi="Times New Roman"/>
          <w:sz w:val="22"/>
        </w:rPr>
        <w:lastRenderedPageBreak/>
        <w:t>Appendix C--Form of Funding Request</w:t>
      </w:r>
    </w:p>
    <w:p w14:paraId="3011393B" w14:textId="77777777" w:rsidR="00546659" w:rsidRPr="008C5438" w:rsidRDefault="00546659" w:rsidP="00546659"/>
    <w:p w14:paraId="1FCD53FE" w14:textId="77777777" w:rsidR="00546659" w:rsidRPr="008C5438" w:rsidRDefault="00546659" w:rsidP="00546659"/>
    <w:p w14:paraId="231BFCA9" w14:textId="77777777" w:rsidR="00546659" w:rsidRPr="008C5438" w:rsidRDefault="00546659" w:rsidP="00546659">
      <w:pPr>
        <w:sectPr w:rsidR="00546659" w:rsidRPr="008C5438">
          <w:footerReference w:type="default" r:id="rId15"/>
          <w:footnotePr>
            <w:numFmt w:val="lowerRoman"/>
          </w:footnotePr>
          <w:endnotePr>
            <w:numFmt w:val="decimal"/>
          </w:endnotePr>
          <w:pgSz w:w="12240" w:h="15840" w:code="1"/>
          <w:pgMar w:top="1440" w:right="1440" w:bottom="1440" w:left="1440" w:header="1440" w:footer="720" w:gutter="0"/>
          <w:pgNumType w:start="1"/>
          <w:cols w:space="720"/>
          <w:noEndnote/>
        </w:sectPr>
      </w:pPr>
      <w:r w:rsidRPr="00F37416">
        <w:t>The term “</w:t>
      </w:r>
      <w:r>
        <w:t>Form of Funding Request</w:t>
      </w:r>
      <w:r w:rsidRPr="00F37416">
        <w:t xml:space="preserve">” shall mean </w:t>
      </w:r>
      <w:r w:rsidRPr="003D335B">
        <w:t xml:space="preserve">the attached </w:t>
      </w:r>
      <w:r>
        <w:t>invoice templates.</w:t>
      </w:r>
    </w:p>
    <w:p w14:paraId="348DB251" w14:textId="77777777" w:rsidR="00546659" w:rsidRPr="002C224F" w:rsidRDefault="00546659" w:rsidP="00546659">
      <w:pPr>
        <w:rPr>
          <w:vanish/>
        </w:rPr>
      </w:pPr>
    </w:p>
    <w:tbl>
      <w:tblPr>
        <w:tblpPr w:leftFromText="180" w:rightFromText="180" w:vertAnchor="text" w:horzAnchor="margin" w:tblpXSpec="right" w:tblpY="337"/>
        <w:tblW w:w="10848" w:type="dxa"/>
        <w:tblLook w:val="04A0" w:firstRow="1" w:lastRow="0" w:firstColumn="1" w:lastColumn="0" w:noHBand="0" w:noVBand="1"/>
      </w:tblPr>
      <w:tblGrid>
        <w:gridCol w:w="3743"/>
        <w:gridCol w:w="1210"/>
        <w:gridCol w:w="2000"/>
        <w:gridCol w:w="1079"/>
        <w:gridCol w:w="1149"/>
        <w:gridCol w:w="1702"/>
      </w:tblGrid>
      <w:tr w:rsidR="00546659" w:rsidRPr="003338CF" w14:paraId="494DA531" w14:textId="77777777" w:rsidTr="007D3390">
        <w:trPr>
          <w:trHeight w:val="515"/>
        </w:trPr>
        <w:tc>
          <w:tcPr>
            <w:tcW w:w="3743" w:type="dxa"/>
            <w:tcBorders>
              <w:top w:val="nil"/>
              <w:left w:val="nil"/>
              <w:bottom w:val="nil"/>
              <w:right w:val="nil"/>
            </w:tcBorders>
            <w:shd w:val="clear" w:color="auto" w:fill="auto"/>
            <w:noWrap/>
            <w:vAlign w:val="bottom"/>
            <w:hideMark/>
          </w:tcPr>
          <w:p w14:paraId="3AFE9F66" w14:textId="77777777" w:rsidR="00546659" w:rsidRDefault="00546659" w:rsidP="007D3390">
            <w:pPr>
              <w:jc w:val="center"/>
              <w:rPr>
                <w:rFonts w:ascii="Calibri" w:hAnsi="Calibri"/>
                <w:color w:val="000000"/>
                <w:szCs w:val="22"/>
              </w:rPr>
            </w:pPr>
            <w:r>
              <w:rPr>
                <w:rFonts w:ascii="Calibri" w:hAnsi="Calibri"/>
                <w:color w:val="000000"/>
                <w:szCs w:val="22"/>
              </w:rPr>
              <w:t xml:space="preserve">           </w:t>
            </w:r>
          </w:p>
          <w:p w14:paraId="5535E674" w14:textId="77777777" w:rsidR="00546659" w:rsidRDefault="00546659" w:rsidP="007D3390">
            <w:pPr>
              <w:rPr>
                <w:rFonts w:ascii="Calibri" w:hAnsi="Calibri"/>
                <w:color w:val="000000"/>
                <w:szCs w:val="22"/>
              </w:rPr>
            </w:pPr>
          </w:p>
          <w:p w14:paraId="0FD6E2EF" w14:textId="77777777" w:rsidR="00546659" w:rsidRPr="003338CF" w:rsidRDefault="00546659" w:rsidP="007D3390">
            <w:pPr>
              <w:rPr>
                <w:rFonts w:ascii="Calibri" w:hAnsi="Calibri"/>
                <w:color w:val="000000"/>
                <w:szCs w:val="22"/>
              </w:rPr>
            </w:pPr>
            <w:r>
              <w:rPr>
                <w:rFonts w:ascii="Calibri" w:hAnsi="Calibri"/>
                <w:color w:val="000000"/>
                <w:szCs w:val="22"/>
              </w:rPr>
              <w:t xml:space="preserve">              </w:t>
            </w:r>
            <w:r w:rsidRPr="003338CF">
              <w:rPr>
                <w:rFonts w:ascii="Calibri" w:hAnsi="Calibri"/>
                <w:color w:val="000000"/>
                <w:szCs w:val="22"/>
              </w:rPr>
              <w:t xml:space="preserve">Approved by </w:t>
            </w:r>
            <w:r>
              <w:rPr>
                <w:rFonts w:ascii="Calibri" w:hAnsi="Calibri"/>
                <w:color w:val="000000"/>
                <w:szCs w:val="22"/>
              </w:rPr>
              <w:t>Justice Now E. D.</w:t>
            </w:r>
            <w:r w:rsidRPr="003338CF">
              <w:rPr>
                <w:rFonts w:ascii="Calibri" w:hAnsi="Calibri"/>
                <w:color w:val="000000"/>
                <w:szCs w:val="22"/>
              </w:rPr>
              <w:t xml:space="preserve"> </w:t>
            </w:r>
          </w:p>
        </w:tc>
        <w:tc>
          <w:tcPr>
            <w:tcW w:w="1175" w:type="dxa"/>
            <w:tcBorders>
              <w:top w:val="nil"/>
              <w:left w:val="nil"/>
              <w:bottom w:val="nil"/>
              <w:right w:val="nil"/>
            </w:tcBorders>
            <w:shd w:val="clear" w:color="auto" w:fill="auto"/>
            <w:noWrap/>
            <w:vAlign w:val="bottom"/>
            <w:hideMark/>
          </w:tcPr>
          <w:p w14:paraId="41CCA8CA" w14:textId="77777777" w:rsidR="00546659" w:rsidRPr="003338CF" w:rsidRDefault="00546659" w:rsidP="007D3390">
            <w:pPr>
              <w:jc w:val="right"/>
              <w:rPr>
                <w:rFonts w:ascii="Calibri" w:hAnsi="Calibri"/>
                <w:color w:val="000000"/>
                <w:szCs w:val="22"/>
              </w:rPr>
            </w:pPr>
            <w:r w:rsidRPr="003338CF">
              <w:rPr>
                <w:rFonts w:ascii="Calibri" w:hAnsi="Calibri"/>
                <w:color w:val="000000"/>
                <w:szCs w:val="22"/>
              </w:rPr>
              <w:t>Signature:</w:t>
            </w:r>
          </w:p>
        </w:tc>
        <w:tc>
          <w:tcPr>
            <w:tcW w:w="2000" w:type="dxa"/>
            <w:tcBorders>
              <w:top w:val="nil"/>
              <w:left w:val="nil"/>
              <w:bottom w:val="single" w:sz="4" w:space="0" w:color="auto"/>
              <w:right w:val="nil"/>
            </w:tcBorders>
            <w:shd w:val="clear" w:color="auto" w:fill="auto"/>
            <w:noWrap/>
            <w:vAlign w:val="bottom"/>
            <w:hideMark/>
          </w:tcPr>
          <w:p w14:paraId="63742F89" w14:textId="77777777" w:rsidR="00546659" w:rsidRPr="003338CF" w:rsidRDefault="00546659" w:rsidP="007D3390">
            <w:pPr>
              <w:rPr>
                <w:rFonts w:ascii="Calibri" w:hAnsi="Calibri"/>
                <w:color w:val="000000"/>
                <w:szCs w:val="22"/>
              </w:rPr>
            </w:pPr>
            <w:r w:rsidRPr="003338CF">
              <w:rPr>
                <w:rFonts w:ascii="Calibri" w:hAnsi="Calibri"/>
                <w:color w:val="000000"/>
                <w:szCs w:val="22"/>
              </w:rPr>
              <w:t> </w:t>
            </w:r>
          </w:p>
        </w:tc>
        <w:tc>
          <w:tcPr>
            <w:tcW w:w="1079" w:type="dxa"/>
            <w:tcBorders>
              <w:top w:val="nil"/>
              <w:left w:val="nil"/>
              <w:bottom w:val="single" w:sz="4" w:space="0" w:color="auto"/>
              <w:right w:val="nil"/>
            </w:tcBorders>
            <w:shd w:val="clear" w:color="auto" w:fill="auto"/>
            <w:noWrap/>
            <w:vAlign w:val="bottom"/>
            <w:hideMark/>
          </w:tcPr>
          <w:p w14:paraId="7B509905" w14:textId="77777777" w:rsidR="00546659" w:rsidRPr="003338CF" w:rsidRDefault="00546659" w:rsidP="007D3390">
            <w:pPr>
              <w:rPr>
                <w:rFonts w:ascii="Calibri" w:hAnsi="Calibri"/>
                <w:color w:val="000000"/>
                <w:szCs w:val="22"/>
              </w:rPr>
            </w:pPr>
            <w:r w:rsidRPr="003338CF">
              <w:rPr>
                <w:rFonts w:ascii="Calibri" w:hAnsi="Calibri"/>
                <w:color w:val="000000"/>
                <w:szCs w:val="22"/>
              </w:rPr>
              <w:t> </w:t>
            </w:r>
          </w:p>
        </w:tc>
        <w:tc>
          <w:tcPr>
            <w:tcW w:w="1149" w:type="dxa"/>
            <w:tcBorders>
              <w:top w:val="nil"/>
              <w:left w:val="nil"/>
              <w:bottom w:val="nil"/>
              <w:right w:val="nil"/>
            </w:tcBorders>
            <w:shd w:val="clear" w:color="auto" w:fill="auto"/>
            <w:noWrap/>
            <w:vAlign w:val="bottom"/>
            <w:hideMark/>
          </w:tcPr>
          <w:p w14:paraId="5E0B577D" w14:textId="77777777" w:rsidR="00546659" w:rsidRPr="003338CF" w:rsidRDefault="00546659" w:rsidP="007D3390">
            <w:pPr>
              <w:jc w:val="right"/>
              <w:rPr>
                <w:rFonts w:ascii="Calibri" w:hAnsi="Calibri"/>
                <w:color w:val="000000"/>
                <w:szCs w:val="22"/>
              </w:rPr>
            </w:pPr>
            <w:r w:rsidRPr="003338CF">
              <w:rPr>
                <w:rFonts w:ascii="Calibri" w:hAnsi="Calibri"/>
                <w:color w:val="000000"/>
                <w:szCs w:val="22"/>
              </w:rPr>
              <w:t xml:space="preserve">Date: </w:t>
            </w:r>
          </w:p>
        </w:tc>
        <w:tc>
          <w:tcPr>
            <w:tcW w:w="1702" w:type="dxa"/>
            <w:tcBorders>
              <w:top w:val="nil"/>
              <w:left w:val="nil"/>
              <w:bottom w:val="single" w:sz="4" w:space="0" w:color="auto"/>
              <w:right w:val="nil"/>
            </w:tcBorders>
            <w:shd w:val="clear" w:color="auto" w:fill="auto"/>
            <w:noWrap/>
            <w:vAlign w:val="bottom"/>
            <w:hideMark/>
          </w:tcPr>
          <w:p w14:paraId="74284E38" w14:textId="77777777" w:rsidR="00546659" w:rsidRPr="003338CF" w:rsidRDefault="00546659" w:rsidP="007D3390">
            <w:pPr>
              <w:rPr>
                <w:rFonts w:ascii="Calibri" w:hAnsi="Calibri"/>
                <w:color w:val="000000"/>
                <w:szCs w:val="22"/>
              </w:rPr>
            </w:pPr>
            <w:r w:rsidRPr="003338CF">
              <w:rPr>
                <w:rFonts w:ascii="Calibri" w:hAnsi="Calibri"/>
                <w:color w:val="000000"/>
                <w:szCs w:val="22"/>
              </w:rPr>
              <w:t> </w:t>
            </w:r>
          </w:p>
        </w:tc>
      </w:tr>
      <w:tr w:rsidR="00546659" w:rsidRPr="003338CF" w14:paraId="769D3877" w14:textId="77777777" w:rsidTr="007D3390">
        <w:trPr>
          <w:trHeight w:val="527"/>
        </w:trPr>
        <w:tc>
          <w:tcPr>
            <w:tcW w:w="3743" w:type="dxa"/>
            <w:tcBorders>
              <w:top w:val="nil"/>
              <w:left w:val="nil"/>
              <w:bottom w:val="nil"/>
              <w:right w:val="nil"/>
            </w:tcBorders>
            <w:shd w:val="clear" w:color="auto" w:fill="auto"/>
            <w:noWrap/>
            <w:vAlign w:val="bottom"/>
            <w:hideMark/>
          </w:tcPr>
          <w:p w14:paraId="42C7238A" w14:textId="77777777" w:rsidR="00546659" w:rsidRPr="003338CF" w:rsidRDefault="00546659" w:rsidP="007D3390">
            <w:pPr>
              <w:jc w:val="center"/>
              <w:rPr>
                <w:rFonts w:ascii="Calibri" w:hAnsi="Calibri"/>
                <w:color w:val="000000"/>
                <w:szCs w:val="22"/>
              </w:rPr>
            </w:pPr>
            <w:r>
              <w:rPr>
                <w:rFonts w:ascii="Calibri" w:hAnsi="Calibri"/>
                <w:color w:val="000000"/>
                <w:szCs w:val="22"/>
              </w:rPr>
              <w:t xml:space="preserve">                                  </w:t>
            </w:r>
            <w:r w:rsidRPr="003338CF">
              <w:rPr>
                <w:rFonts w:ascii="Calibri" w:hAnsi="Calibri"/>
                <w:color w:val="000000"/>
                <w:szCs w:val="22"/>
              </w:rPr>
              <w:t xml:space="preserve">Approved by HRC </w:t>
            </w:r>
          </w:p>
        </w:tc>
        <w:tc>
          <w:tcPr>
            <w:tcW w:w="1175" w:type="dxa"/>
            <w:tcBorders>
              <w:top w:val="nil"/>
              <w:left w:val="nil"/>
              <w:bottom w:val="nil"/>
              <w:right w:val="nil"/>
            </w:tcBorders>
            <w:shd w:val="clear" w:color="auto" w:fill="auto"/>
            <w:noWrap/>
            <w:vAlign w:val="bottom"/>
            <w:hideMark/>
          </w:tcPr>
          <w:p w14:paraId="6CAB3DB2" w14:textId="77777777" w:rsidR="00546659" w:rsidRPr="003338CF" w:rsidRDefault="00546659" w:rsidP="007D3390">
            <w:pPr>
              <w:jc w:val="right"/>
              <w:rPr>
                <w:rFonts w:ascii="Calibri" w:hAnsi="Calibri"/>
                <w:color w:val="000000"/>
                <w:szCs w:val="22"/>
              </w:rPr>
            </w:pPr>
            <w:r w:rsidRPr="003338CF">
              <w:rPr>
                <w:rFonts w:ascii="Calibri" w:hAnsi="Calibri"/>
                <w:color w:val="000000"/>
                <w:szCs w:val="22"/>
              </w:rPr>
              <w:t>Signature:</w:t>
            </w:r>
          </w:p>
        </w:tc>
        <w:tc>
          <w:tcPr>
            <w:tcW w:w="2000" w:type="dxa"/>
            <w:tcBorders>
              <w:top w:val="nil"/>
              <w:left w:val="nil"/>
              <w:bottom w:val="single" w:sz="4" w:space="0" w:color="auto"/>
              <w:right w:val="nil"/>
            </w:tcBorders>
            <w:shd w:val="clear" w:color="auto" w:fill="auto"/>
            <w:noWrap/>
            <w:vAlign w:val="bottom"/>
            <w:hideMark/>
          </w:tcPr>
          <w:p w14:paraId="006ACA55" w14:textId="77777777" w:rsidR="00546659" w:rsidRPr="003338CF" w:rsidRDefault="00546659" w:rsidP="007D3390">
            <w:pPr>
              <w:rPr>
                <w:rFonts w:ascii="Calibri" w:hAnsi="Calibri"/>
                <w:color w:val="000000"/>
                <w:szCs w:val="22"/>
              </w:rPr>
            </w:pPr>
            <w:r w:rsidRPr="003338CF">
              <w:rPr>
                <w:rFonts w:ascii="Calibri" w:hAnsi="Calibri"/>
                <w:color w:val="000000"/>
                <w:szCs w:val="22"/>
              </w:rPr>
              <w:t> </w:t>
            </w:r>
          </w:p>
        </w:tc>
        <w:tc>
          <w:tcPr>
            <w:tcW w:w="1079" w:type="dxa"/>
            <w:tcBorders>
              <w:top w:val="nil"/>
              <w:left w:val="nil"/>
              <w:bottom w:val="single" w:sz="4" w:space="0" w:color="auto"/>
              <w:right w:val="nil"/>
            </w:tcBorders>
            <w:shd w:val="clear" w:color="auto" w:fill="auto"/>
            <w:noWrap/>
            <w:vAlign w:val="bottom"/>
            <w:hideMark/>
          </w:tcPr>
          <w:p w14:paraId="1BE0CB50" w14:textId="77777777" w:rsidR="00546659" w:rsidRPr="003338CF" w:rsidRDefault="00546659" w:rsidP="007D3390">
            <w:pPr>
              <w:rPr>
                <w:rFonts w:ascii="Calibri" w:hAnsi="Calibri"/>
                <w:color w:val="000000"/>
                <w:szCs w:val="22"/>
              </w:rPr>
            </w:pPr>
            <w:r w:rsidRPr="003338CF">
              <w:rPr>
                <w:rFonts w:ascii="Calibri" w:hAnsi="Calibri"/>
                <w:color w:val="000000"/>
                <w:szCs w:val="22"/>
              </w:rPr>
              <w:t> </w:t>
            </w:r>
          </w:p>
        </w:tc>
        <w:tc>
          <w:tcPr>
            <w:tcW w:w="1149" w:type="dxa"/>
            <w:tcBorders>
              <w:top w:val="nil"/>
              <w:left w:val="nil"/>
              <w:bottom w:val="nil"/>
              <w:right w:val="nil"/>
            </w:tcBorders>
            <w:shd w:val="clear" w:color="auto" w:fill="auto"/>
            <w:noWrap/>
            <w:vAlign w:val="bottom"/>
            <w:hideMark/>
          </w:tcPr>
          <w:p w14:paraId="19E48AE4" w14:textId="77777777" w:rsidR="00546659" w:rsidRPr="003338CF" w:rsidRDefault="00546659" w:rsidP="007D3390">
            <w:pPr>
              <w:jc w:val="right"/>
              <w:rPr>
                <w:rFonts w:ascii="Calibri" w:hAnsi="Calibri"/>
                <w:color w:val="000000"/>
                <w:szCs w:val="22"/>
              </w:rPr>
            </w:pPr>
            <w:r w:rsidRPr="003338CF">
              <w:rPr>
                <w:rFonts w:ascii="Calibri" w:hAnsi="Calibri"/>
                <w:color w:val="000000"/>
                <w:szCs w:val="22"/>
              </w:rPr>
              <w:t xml:space="preserve">Date: </w:t>
            </w:r>
          </w:p>
        </w:tc>
        <w:tc>
          <w:tcPr>
            <w:tcW w:w="1702" w:type="dxa"/>
            <w:tcBorders>
              <w:top w:val="nil"/>
              <w:left w:val="nil"/>
              <w:bottom w:val="single" w:sz="4" w:space="0" w:color="auto"/>
              <w:right w:val="nil"/>
            </w:tcBorders>
            <w:shd w:val="clear" w:color="auto" w:fill="auto"/>
            <w:noWrap/>
            <w:vAlign w:val="bottom"/>
            <w:hideMark/>
          </w:tcPr>
          <w:p w14:paraId="6FB10F1A" w14:textId="77777777" w:rsidR="00546659" w:rsidRPr="003338CF" w:rsidRDefault="00546659" w:rsidP="007D3390">
            <w:pPr>
              <w:rPr>
                <w:rFonts w:ascii="Calibri" w:hAnsi="Calibri"/>
                <w:color w:val="000000"/>
                <w:szCs w:val="22"/>
              </w:rPr>
            </w:pPr>
            <w:r w:rsidRPr="003338CF">
              <w:rPr>
                <w:rFonts w:ascii="Calibri" w:hAnsi="Calibri"/>
                <w:color w:val="000000"/>
                <w:szCs w:val="22"/>
              </w:rPr>
              <w:t> </w:t>
            </w:r>
          </w:p>
        </w:tc>
      </w:tr>
    </w:tbl>
    <w:p w14:paraId="088C1190" w14:textId="77777777" w:rsidR="00546659" w:rsidRPr="008C5438" w:rsidRDefault="00546659" w:rsidP="00546659"/>
    <w:p w14:paraId="008A7D2F" w14:textId="77777777" w:rsidR="00546659" w:rsidRPr="008C5438" w:rsidRDefault="00546659" w:rsidP="00546659"/>
    <w:p w14:paraId="5BF12C92" w14:textId="77777777" w:rsidR="00546659" w:rsidRPr="008C5438" w:rsidRDefault="00546659" w:rsidP="00546659">
      <w:pPr>
        <w:pStyle w:val="StandardAppendix"/>
        <w:spacing w:before="0"/>
        <w:rPr>
          <w:rFonts w:ascii="Times New Roman" w:hAnsi="Times New Roman"/>
          <w:sz w:val="22"/>
        </w:rPr>
        <w:sectPr w:rsidR="00546659" w:rsidRPr="008C5438" w:rsidSect="0061087A">
          <w:footerReference w:type="even" r:id="rId16"/>
          <w:footnotePr>
            <w:numFmt w:val="lowerRoman"/>
          </w:footnotePr>
          <w:endnotePr>
            <w:numFmt w:val="decimal"/>
          </w:endnotePr>
          <w:pgSz w:w="12240" w:h="15840" w:code="1"/>
          <w:pgMar w:top="1440" w:right="1440" w:bottom="1440" w:left="1440" w:header="1440" w:footer="720" w:gutter="0"/>
          <w:cols w:space="720"/>
        </w:sectPr>
      </w:pPr>
    </w:p>
    <w:p w14:paraId="4E47B53B" w14:textId="77777777" w:rsidR="00546659" w:rsidRPr="008C5438" w:rsidRDefault="00546659" w:rsidP="00546659">
      <w:pPr>
        <w:pStyle w:val="StandardAppendix"/>
        <w:spacing w:before="0"/>
        <w:rPr>
          <w:rFonts w:ascii="Times New Roman" w:hAnsi="Times New Roman"/>
          <w:sz w:val="22"/>
        </w:rPr>
      </w:pPr>
      <w:r w:rsidRPr="008C5438">
        <w:rPr>
          <w:rFonts w:ascii="Times New Roman" w:hAnsi="Times New Roman"/>
          <w:sz w:val="22"/>
        </w:rPr>
        <w:lastRenderedPageBreak/>
        <w:t>Appendix D--Interests In Other City Contracts</w:t>
      </w:r>
    </w:p>
    <w:p w14:paraId="300075B8" w14:textId="77777777" w:rsidR="00546659" w:rsidRPr="008C5438" w:rsidRDefault="00546659" w:rsidP="00546659"/>
    <w:p w14:paraId="1CB0F328" w14:textId="77777777" w:rsidR="00546659" w:rsidRPr="008C5438" w:rsidRDefault="00546659" w:rsidP="00546659"/>
    <w:p w14:paraId="4B6CFACE" w14:textId="30BB0D13" w:rsidR="00546659" w:rsidRPr="008C5438" w:rsidRDefault="000B4D78" w:rsidP="00546659">
      <w:r>
        <w:t>[LIST HERE]</w:t>
      </w:r>
    </w:p>
    <w:p w14:paraId="2EDE904C" w14:textId="77777777" w:rsidR="00546659" w:rsidRPr="008C5438" w:rsidRDefault="00546659" w:rsidP="00546659">
      <w:pPr>
        <w:rPr>
          <w:b/>
          <w:i/>
        </w:rPr>
      </w:pPr>
    </w:p>
    <w:p w14:paraId="2B5276D2" w14:textId="77777777" w:rsidR="00546659" w:rsidRPr="008C5438" w:rsidRDefault="00546659" w:rsidP="00546659">
      <w:pPr>
        <w:rPr>
          <w:b/>
          <w:i/>
        </w:rPr>
      </w:pPr>
    </w:p>
    <w:p w14:paraId="15A52D82" w14:textId="77777777" w:rsidR="00546659" w:rsidRPr="008C5438" w:rsidRDefault="00546659" w:rsidP="00546659">
      <w:pPr>
        <w:pStyle w:val="StandardAppendix"/>
        <w:pageBreakBefore w:val="0"/>
        <w:spacing w:before="0"/>
        <w:rPr>
          <w:rFonts w:ascii="Times New Roman" w:hAnsi="Times New Roman"/>
          <w:sz w:val="22"/>
        </w:rPr>
        <w:sectPr w:rsidR="00546659" w:rsidRPr="008C5438" w:rsidSect="009971C6">
          <w:headerReference w:type="default" r:id="rId17"/>
          <w:footerReference w:type="default" r:id="rId18"/>
          <w:pgSz w:w="12240" w:h="15840" w:code="1"/>
          <w:pgMar w:top="1440" w:right="1440" w:bottom="576" w:left="1440" w:header="720" w:footer="576" w:gutter="0"/>
          <w:pgNumType w:start="1"/>
          <w:cols w:space="720"/>
          <w:docGrid w:linePitch="360"/>
        </w:sectPr>
      </w:pPr>
    </w:p>
    <w:p w14:paraId="7CCF982F" w14:textId="77777777" w:rsidR="00546659" w:rsidRPr="008C5438" w:rsidRDefault="00546659" w:rsidP="00546659">
      <w:pPr>
        <w:pStyle w:val="StandardAppendix"/>
        <w:pageBreakBefore w:val="0"/>
        <w:spacing w:before="0"/>
        <w:rPr>
          <w:rFonts w:ascii="Times New Roman" w:hAnsi="Times New Roman"/>
          <w:sz w:val="22"/>
        </w:rPr>
      </w:pPr>
      <w:r w:rsidRPr="008C5438">
        <w:rPr>
          <w:rFonts w:ascii="Times New Roman" w:hAnsi="Times New Roman"/>
          <w:sz w:val="22"/>
        </w:rPr>
        <w:lastRenderedPageBreak/>
        <w:t>Appendix E--Permitted Subgrantees</w:t>
      </w:r>
    </w:p>
    <w:p w14:paraId="430E399C" w14:textId="77777777" w:rsidR="00546659" w:rsidRPr="008C5438" w:rsidRDefault="00546659" w:rsidP="00546659"/>
    <w:p w14:paraId="13C4FD4D" w14:textId="77777777" w:rsidR="00546659" w:rsidRPr="008C5438" w:rsidRDefault="00546659" w:rsidP="00546659">
      <w:pPr>
        <w:rPr>
          <w:b/>
          <w:i/>
        </w:rPr>
      </w:pPr>
    </w:p>
    <w:p w14:paraId="07362E78" w14:textId="77777777" w:rsidR="00546659" w:rsidRPr="002C224F" w:rsidRDefault="00546659" w:rsidP="00546659">
      <w:pPr>
        <w:jc w:val="center"/>
        <w:rPr>
          <w:i/>
          <w:color w:val="000000"/>
        </w:rPr>
      </w:pPr>
    </w:p>
    <w:p w14:paraId="44A16D9D" w14:textId="39EC008E" w:rsidR="00546659" w:rsidRPr="002C224F" w:rsidRDefault="000B4D78" w:rsidP="00546659">
      <w:pPr>
        <w:rPr>
          <w:iCs/>
          <w:color w:val="000000"/>
        </w:rPr>
      </w:pPr>
      <w:r>
        <w:rPr>
          <w:color w:val="000000"/>
        </w:rPr>
        <w:t>[LIST HERE]</w:t>
      </w:r>
    </w:p>
    <w:p w14:paraId="7FF6E677" w14:textId="77777777" w:rsidR="00546659" w:rsidRPr="008C5438" w:rsidRDefault="00546659" w:rsidP="00546659">
      <w:pPr>
        <w:rPr>
          <w:iCs/>
        </w:rPr>
      </w:pPr>
    </w:p>
    <w:p w14:paraId="621BFC24" w14:textId="77777777" w:rsidR="00546659" w:rsidRPr="008C5438" w:rsidRDefault="00546659" w:rsidP="00546659">
      <w:pPr>
        <w:rPr>
          <w:b/>
          <w:bCs/>
          <w:iCs/>
        </w:rPr>
        <w:sectPr w:rsidR="00546659" w:rsidRPr="008C5438" w:rsidSect="009971C6">
          <w:footerReference w:type="default" r:id="rId19"/>
          <w:pgSz w:w="12240" w:h="15840" w:code="1"/>
          <w:pgMar w:top="1440" w:right="1440" w:bottom="576" w:left="1440" w:header="720" w:footer="576" w:gutter="0"/>
          <w:pgNumType w:start="1"/>
          <w:cols w:space="720"/>
          <w:docGrid w:linePitch="360"/>
        </w:sectPr>
      </w:pPr>
    </w:p>
    <w:p w14:paraId="7D8FBF19" w14:textId="77777777" w:rsidR="00546659" w:rsidRPr="00BC7333" w:rsidRDefault="00546659" w:rsidP="002E561C">
      <w:pPr>
        <w:spacing w:line="240" w:lineRule="auto"/>
        <w:rPr>
          <w:szCs w:val="24"/>
        </w:rPr>
      </w:pPr>
    </w:p>
    <w:p w14:paraId="61007C14" w14:textId="77777777" w:rsidR="006B7569" w:rsidRPr="00BC7333" w:rsidRDefault="006B7569" w:rsidP="002E561C">
      <w:pPr>
        <w:spacing w:line="240" w:lineRule="auto"/>
        <w:rPr>
          <w:szCs w:val="24"/>
        </w:rPr>
      </w:pPr>
    </w:p>
    <w:p w14:paraId="6AA4EF38" w14:textId="77777777" w:rsidR="006B7569" w:rsidRPr="00BC7333" w:rsidRDefault="006B7569" w:rsidP="002E561C">
      <w:pPr>
        <w:spacing w:line="240" w:lineRule="auto"/>
        <w:rPr>
          <w:szCs w:val="24"/>
        </w:rPr>
      </w:pPr>
    </w:p>
    <w:p w14:paraId="547A1D05" w14:textId="77777777" w:rsidR="0018524D" w:rsidRPr="00BC7333" w:rsidRDefault="006B7569" w:rsidP="002E561C">
      <w:pPr>
        <w:tabs>
          <w:tab w:val="left" w:pos="3466"/>
        </w:tabs>
        <w:spacing w:line="240" w:lineRule="auto"/>
        <w:rPr>
          <w:szCs w:val="24"/>
        </w:rPr>
      </w:pPr>
      <w:r w:rsidRPr="00BC7333">
        <w:rPr>
          <w:szCs w:val="24"/>
        </w:rPr>
        <w:tab/>
      </w:r>
    </w:p>
    <w:sectPr w:rsidR="0018524D" w:rsidRPr="00BC7333" w:rsidSect="00720287">
      <w:footerReference w:type="defaul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5B129" w14:textId="77777777" w:rsidR="003B15B2" w:rsidRDefault="003B15B2" w:rsidP="006641B0">
      <w:pPr>
        <w:spacing w:line="240" w:lineRule="auto"/>
      </w:pPr>
      <w:r>
        <w:separator/>
      </w:r>
    </w:p>
  </w:endnote>
  <w:endnote w:type="continuationSeparator" w:id="0">
    <w:p w14:paraId="6D84B71B" w14:textId="77777777" w:rsidR="003B15B2" w:rsidRDefault="003B15B2" w:rsidP="00664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B06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New York">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5B7E9" w14:textId="77777777" w:rsidR="008A04E2" w:rsidRDefault="008A04E2">
    <w:pPr>
      <w:pStyle w:val="Footer"/>
      <w:jc w:val="center"/>
    </w:pPr>
  </w:p>
  <w:p w14:paraId="658D555C" w14:textId="77777777" w:rsidR="008A04E2" w:rsidRPr="00416677" w:rsidRDefault="008A04E2" w:rsidP="00A27C29">
    <w:pPr>
      <w:pStyle w:val="Footer"/>
      <w:jc w:val="center"/>
      <w:rPr>
        <w:sz w:val="20"/>
      </w:rPr>
    </w:pPr>
    <w:r w:rsidRPr="00416677">
      <w:rPr>
        <w:sz w:val="20"/>
      </w:rPr>
      <w:t>RFQ Attachment IV</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DF239" w14:textId="77777777" w:rsidR="00D40698" w:rsidRPr="00422D2C" w:rsidRDefault="00D40698" w:rsidP="00730467">
    <w:pPr>
      <w:pStyle w:val="Footer"/>
      <w:rPr>
        <w:sz w:val="20"/>
      </w:rPr>
    </w:pPr>
  </w:p>
  <w:p w14:paraId="7CC26CE3" w14:textId="77777777" w:rsidR="00D40698" w:rsidRDefault="00D40698" w:rsidP="00730467">
    <w:pPr>
      <w:tabs>
        <w:tab w:val="left" w:pos="720"/>
        <w:tab w:val="center" w:pos="4680"/>
        <w:tab w:val="right" w:pos="9180"/>
      </w:tabs>
      <w:rPr>
        <w:sz w:val="20"/>
      </w:rPr>
    </w:pPr>
  </w:p>
  <w:p w14:paraId="0A3B1A98" w14:textId="77777777" w:rsidR="00D40698" w:rsidRDefault="00D40698" w:rsidP="00BE72E1">
    <w:pPr>
      <w:pStyle w:val="Footer"/>
      <w:jc w:val="center"/>
      <w:rPr>
        <w:sz w:val="16"/>
        <w:szCs w:val="16"/>
      </w:rPr>
    </w:pPr>
  </w:p>
  <w:p w14:paraId="1877E654" w14:textId="77777777" w:rsidR="00D40698" w:rsidRPr="006641B0" w:rsidRDefault="00D40698" w:rsidP="00BE72E1">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7BEB3" w14:textId="77777777" w:rsidR="00D40698" w:rsidRDefault="00D40698">
    <w:pPr>
      <w:pStyle w:val="Footer"/>
      <w:jc w:val="center"/>
    </w:pPr>
  </w:p>
  <w:p w14:paraId="35DBA681" w14:textId="77777777" w:rsidR="00D40698" w:rsidRDefault="00D406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BF3E4" w14:textId="77777777" w:rsidR="00546659" w:rsidRPr="00D20C6E" w:rsidRDefault="00546659">
    <w:pPr>
      <w:pStyle w:val="Footer"/>
      <w:rPr>
        <w:sz w:val="20"/>
      </w:rPr>
    </w:pPr>
  </w:p>
  <w:p w14:paraId="2E9868D1" w14:textId="77777777" w:rsidR="00546659" w:rsidRPr="00D20C6E" w:rsidRDefault="00546659">
    <w:pPr>
      <w:pStyle w:val="Footer"/>
      <w:rPr>
        <w:sz w:val="20"/>
      </w:rPr>
    </w:pPr>
  </w:p>
  <w:p w14:paraId="27F9DE7D" w14:textId="1D4A329A" w:rsidR="00546659" w:rsidRPr="002C224F" w:rsidRDefault="00546659" w:rsidP="00B7651D">
    <w:pPr>
      <w:pStyle w:val="Footer"/>
      <w:tabs>
        <w:tab w:val="clear" w:pos="4320"/>
        <w:tab w:val="clear" w:pos="8640"/>
        <w:tab w:val="center" w:pos="4680"/>
        <w:tab w:val="right" w:pos="9360"/>
      </w:tabs>
      <w:rPr>
        <w:color w:val="000000"/>
        <w:sz w:val="20"/>
      </w:rPr>
    </w:pPr>
    <w:r w:rsidRPr="002C224F">
      <w:rPr>
        <w:color w:val="000000"/>
        <w:sz w:val="20"/>
      </w:rPr>
      <w:t>G-100 (4-19)</w:t>
    </w:r>
    <w:r w:rsidRPr="002C224F">
      <w:rPr>
        <w:color w:val="000000"/>
        <w:sz w:val="20"/>
      </w:rPr>
      <w:tab/>
      <w:t xml:space="preserve"> </w:t>
    </w:r>
    <w:r w:rsidRPr="002C224F">
      <w:rPr>
        <w:rStyle w:val="PageNumber"/>
        <w:color w:val="000000"/>
        <w:sz w:val="20"/>
      </w:rPr>
      <w:fldChar w:fldCharType="begin"/>
    </w:r>
    <w:r w:rsidRPr="002C224F">
      <w:rPr>
        <w:rStyle w:val="PageNumber"/>
        <w:color w:val="000000"/>
        <w:sz w:val="20"/>
      </w:rPr>
      <w:instrText xml:space="preserve"> PAGE </w:instrText>
    </w:r>
    <w:r w:rsidRPr="002C224F">
      <w:rPr>
        <w:rStyle w:val="PageNumber"/>
        <w:color w:val="000000"/>
        <w:sz w:val="20"/>
      </w:rPr>
      <w:fldChar w:fldCharType="separate"/>
    </w:r>
    <w:r w:rsidRPr="002C224F">
      <w:rPr>
        <w:rStyle w:val="PageNumber"/>
        <w:noProof/>
        <w:color w:val="000000"/>
        <w:sz w:val="20"/>
      </w:rPr>
      <w:t>26</w:t>
    </w:r>
    <w:r w:rsidRPr="002C224F">
      <w:rPr>
        <w:rStyle w:val="PageNumber"/>
        <w:color w:val="000000"/>
        <w:sz w:val="20"/>
      </w:rPr>
      <w:fldChar w:fldCharType="end"/>
    </w:r>
    <w:r w:rsidRPr="002C224F">
      <w:rPr>
        <w:rStyle w:val="PageNumber"/>
        <w:color w:val="000000"/>
        <w:sz w:val="20"/>
      </w:rPr>
      <w:t xml:space="preserve"> of 3</w:t>
    </w:r>
    <w:r w:rsidR="000B4D78">
      <w:rPr>
        <w:rStyle w:val="PageNumber"/>
        <w:color w:val="000000"/>
        <w:sz w:val="20"/>
      </w:rPr>
      <w:t>2</w:t>
    </w:r>
    <w:r w:rsidRPr="002C224F">
      <w:rPr>
        <w:rStyle w:val="PageNumber"/>
        <w:b/>
        <w:color w:val="000000"/>
        <w:sz w:val="20"/>
      </w:rPr>
      <w:tab/>
    </w:r>
    <w:r>
      <w:rPr>
        <w:rStyle w:val="PageNumber"/>
        <w:color w:val="000000"/>
        <w:sz w:val="20"/>
      </w:rPr>
      <w:t>[date]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B2CD2" w14:textId="77777777" w:rsidR="00546659" w:rsidRPr="00D20C6E" w:rsidRDefault="00546659">
    <w:pPr>
      <w:pStyle w:val="Footer"/>
      <w:rPr>
        <w:sz w:val="20"/>
      </w:rPr>
    </w:pPr>
  </w:p>
  <w:p w14:paraId="566324D7" w14:textId="13A8C180" w:rsidR="00546659" w:rsidRPr="00C86B99" w:rsidRDefault="00546659" w:rsidP="00B7651D">
    <w:pPr>
      <w:pStyle w:val="Footer"/>
      <w:tabs>
        <w:tab w:val="clear" w:pos="4320"/>
        <w:tab w:val="clear" w:pos="8640"/>
        <w:tab w:val="center" w:pos="4680"/>
        <w:tab w:val="right" w:pos="9360"/>
      </w:tabs>
      <w:rPr>
        <w:color w:val="000000"/>
        <w:sz w:val="20"/>
      </w:rPr>
    </w:pPr>
    <w:r w:rsidRPr="00D20C6E">
      <w:rPr>
        <w:sz w:val="20"/>
      </w:rPr>
      <w:t>G-100 (</w:t>
    </w:r>
    <w:r>
      <w:rPr>
        <w:sz w:val="20"/>
      </w:rPr>
      <w:t>4-19</w:t>
    </w:r>
    <w:r w:rsidRPr="00D20C6E">
      <w:rPr>
        <w:sz w:val="20"/>
      </w:rPr>
      <w:t>)</w:t>
    </w:r>
    <w:r w:rsidRPr="00D20C6E">
      <w:rPr>
        <w:sz w:val="20"/>
      </w:rPr>
      <w:tab/>
      <w:t>A-</w:t>
    </w:r>
    <w:r w:rsidRPr="00D20C6E">
      <w:rPr>
        <w:rStyle w:val="PageNumber"/>
        <w:sz w:val="20"/>
      </w:rPr>
      <w:fldChar w:fldCharType="begin"/>
    </w:r>
    <w:r w:rsidRPr="00D20C6E">
      <w:rPr>
        <w:rStyle w:val="PageNumber"/>
        <w:sz w:val="20"/>
      </w:rPr>
      <w:instrText xml:space="preserve"> PAGE </w:instrText>
    </w:r>
    <w:r w:rsidRPr="00D20C6E">
      <w:rPr>
        <w:rStyle w:val="PageNumber"/>
        <w:sz w:val="20"/>
      </w:rPr>
      <w:fldChar w:fldCharType="separate"/>
    </w:r>
    <w:r>
      <w:rPr>
        <w:rStyle w:val="PageNumber"/>
        <w:noProof/>
        <w:sz w:val="20"/>
      </w:rPr>
      <w:t>2</w:t>
    </w:r>
    <w:r w:rsidRPr="00D20C6E">
      <w:rPr>
        <w:rStyle w:val="PageNumber"/>
        <w:sz w:val="20"/>
      </w:rPr>
      <w:fldChar w:fldCharType="end"/>
    </w:r>
    <w:r w:rsidRPr="00D20C6E">
      <w:rPr>
        <w:rStyle w:val="PageNumber"/>
        <w:sz w:val="20"/>
      </w:rPr>
      <w:tab/>
    </w:r>
    <w:r w:rsidR="000B4D78">
      <w:rPr>
        <w:rStyle w:val="PageNumber"/>
        <w:color w:val="000000"/>
        <w:sz w:val="20"/>
      </w:rPr>
      <w:t>[DATE]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C5808" w14:textId="77777777" w:rsidR="00546659" w:rsidRPr="00D20C6E" w:rsidRDefault="00546659" w:rsidP="00B7651D">
    <w:pPr>
      <w:pStyle w:val="Footer"/>
      <w:tabs>
        <w:tab w:val="clear" w:pos="4320"/>
        <w:tab w:val="clear" w:pos="8640"/>
        <w:tab w:val="center" w:pos="4680"/>
        <w:tab w:val="right" w:pos="9360"/>
      </w:tabs>
      <w:rPr>
        <w:sz w:val="20"/>
      </w:rPr>
    </w:pPr>
  </w:p>
  <w:p w14:paraId="7319EA85" w14:textId="0C521FA8" w:rsidR="00546659" w:rsidRPr="00C86B99" w:rsidRDefault="00546659" w:rsidP="00B7651D">
    <w:pPr>
      <w:pStyle w:val="Footer"/>
      <w:tabs>
        <w:tab w:val="clear" w:pos="4320"/>
        <w:tab w:val="clear" w:pos="8640"/>
        <w:tab w:val="center" w:pos="4680"/>
        <w:tab w:val="right" w:pos="9360"/>
      </w:tabs>
      <w:rPr>
        <w:color w:val="000000"/>
        <w:sz w:val="20"/>
      </w:rPr>
    </w:pPr>
    <w:r w:rsidRPr="00D20C6E">
      <w:rPr>
        <w:sz w:val="20"/>
      </w:rPr>
      <w:t>G-100 (</w:t>
    </w:r>
    <w:r>
      <w:rPr>
        <w:sz w:val="20"/>
      </w:rPr>
      <w:t>4-19</w:t>
    </w:r>
    <w:r w:rsidRPr="00D20C6E">
      <w:rPr>
        <w:sz w:val="20"/>
      </w:rPr>
      <w:t>)</w:t>
    </w:r>
    <w:r w:rsidRPr="00D20C6E">
      <w:rPr>
        <w:sz w:val="20"/>
      </w:rPr>
      <w:tab/>
      <w:t>B-</w:t>
    </w:r>
    <w:r w:rsidRPr="00D20C6E">
      <w:rPr>
        <w:rStyle w:val="PageNumber"/>
        <w:sz w:val="20"/>
      </w:rPr>
      <w:fldChar w:fldCharType="begin"/>
    </w:r>
    <w:r w:rsidRPr="00D20C6E">
      <w:rPr>
        <w:rStyle w:val="PageNumber"/>
        <w:sz w:val="20"/>
      </w:rPr>
      <w:instrText xml:space="preserve"> PAGE </w:instrText>
    </w:r>
    <w:r w:rsidRPr="00D20C6E">
      <w:rPr>
        <w:rStyle w:val="PageNumber"/>
        <w:sz w:val="20"/>
      </w:rPr>
      <w:fldChar w:fldCharType="separate"/>
    </w:r>
    <w:r>
      <w:rPr>
        <w:rStyle w:val="PageNumber"/>
        <w:noProof/>
        <w:sz w:val="20"/>
      </w:rPr>
      <w:t>1</w:t>
    </w:r>
    <w:r w:rsidRPr="00D20C6E">
      <w:rPr>
        <w:rStyle w:val="PageNumber"/>
        <w:sz w:val="20"/>
      </w:rPr>
      <w:fldChar w:fldCharType="end"/>
    </w:r>
    <w:r w:rsidRPr="00D20C6E">
      <w:rPr>
        <w:rStyle w:val="PageNumber"/>
        <w:sz w:val="20"/>
      </w:rPr>
      <w:tab/>
    </w:r>
    <w:r w:rsidR="000B4D78">
      <w:rPr>
        <w:rStyle w:val="PageNumber"/>
        <w:color w:val="000000"/>
        <w:sz w:val="20"/>
      </w:rPr>
      <w:t>[date]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F841B" w14:textId="77777777" w:rsidR="00546659" w:rsidRPr="00D20C6E" w:rsidRDefault="00546659" w:rsidP="00B7651D">
    <w:pPr>
      <w:pStyle w:val="Footer"/>
      <w:tabs>
        <w:tab w:val="clear" w:pos="4320"/>
        <w:tab w:val="clear" w:pos="8640"/>
        <w:tab w:val="center" w:pos="4680"/>
        <w:tab w:val="right" w:pos="9360"/>
      </w:tabs>
      <w:rPr>
        <w:sz w:val="20"/>
      </w:rPr>
    </w:pPr>
  </w:p>
  <w:p w14:paraId="5FF494A2" w14:textId="1917AFC1" w:rsidR="00546659" w:rsidRPr="00D20C6E" w:rsidRDefault="00546659" w:rsidP="00B7651D">
    <w:pPr>
      <w:pStyle w:val="Footer"/>
      <w:tabs>
        <w:tab w:val="clear" w:pos="4320"/>
        <w:tab w:val="clear" w:pos="8640"/>
        <w:tab w:val="center" w:pos="4680"/>
        <w:tab w:val="right" w:pos="9360"/>
      </w:tabs>
      <w:rPr>
        <w:sz w:val="20"/>
      </w:rPr>
    </w:pPr>
    <w:r w:rsidRPr="00D20C6E">
      <w:rPr>
        <w:sz w:val="20"/>
      </w:rPr>
      <w:t>G-100 (</w:t>
    </w:r>
    <w:r>
      <w:rPr>
        <w:sz w:val="20"/>
      </w:rPr>
      <w:t>4-19</w:t>
    </w:r>
    <w:r w:rsidRPr="00D20C6E">
      <w:rPr>
        <w:sz w:val="20"/>
      </w:rPr>
      <w:t>)</w:t>
    </w:r>
    <w:r w:rsidRPr="00D20C6E">
      <w:rPr>
        <w:sz w:val="20"/>
      </w:rPr>
      <w:tab/>
      <w:t>C-</w:t>
    </w:r>
    <w:r w:rsidRPr="00D20C6E">
      <w:rPr>
        <w:rStyle w:val="PageNumber"/>
        <w:sz w:val="20"/>
      </w:rPr>
      <w:fldChar w:fldCharType="begin"/>
    </w:r>
    <w:r w:rsidRPr="00D20C6E">
      <w:rPr>
        <w:rStyle w:val="PageNumber"/>
        <w:sz w:val="20"/>
      </w:rPr>
      <w:instrText xml:space="preserve"> PAGE </w:instrText>
    </w:r>
    <w:r w:rsidRPr="00D20C6E">
      <w:rPr>
        <w:rStyle w:val="PageNumber"/>
        <w:sz w:val="20"/>
      </w:rPr>
      <w:fldChar w:fldCharType="separate"/>
    </w:r>
    <w:r>
      <w:rPr>
        <w:rStyle w:val="PageNumber"/>
        <w:noProof/>
        <w:sz w:val="20"/>
      </w:rPr>
      <w:t>4</w:t>
    </w:r>
    <w:r w:rsidRPr="00D20C6E">
      <w:rPr>
        <w:rStyle w:val="PageNumber"/>
        <w:sz w:val="20"/>
      </w:rPr>
      <w:fldChar w:fldCharType="end"/>
    </w:r>
    <w:r w:rsidRPr="00D20C6E">
      <w:rPr>
        <w:rStyle w:val="PageNumber"/>
        <w:sz w:val="20"/>
      </w:rPr>
      <w:tab/>
    </w:r>
    <w:r w:rsidR="000B4D78">
      <w:rPr>
        <w:rStyle w:val="PageNumber"/>
        <w:color w:val="000000"/>
        <w:sz w:val="20"/>
      </w:rPr>
      <w:t>[date]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1CC9E" w14:textId="77777777" w:rsidR="00546659" w:rsidRDefault="00546659">
    <w:pPr>
      <w:pStyle w:val="Footer"/>
      <w:widowControl w:val="0"/>
    </w:pPr>
  </w:p>
  <w:p w14:paraId="3033B765" w14:textId="77777777" w:rsidR="00546659" w:rsidRDefault="00546659">
    <w:pPr>
      <w:pStyle w:val="Footer"/>
      <w:widowControl w:val="0"/>
    </w:pPr>
  </w:p>
  <w:p w14:paraId="4B0F6A0B" w14:textId="77777777" w:rsidR="00546659" w:rsidRDefault="00546659">
    <w:pPr>
      <w:pStyle w:val="Footer"/>
      <w:widowControl w:val="0"/>
    </w:pPr>
  </w:p>
  <w:p w14:paraId="2964055C" w14:textId="77777777" w:rsidR="00546659" w:rsidRDefault="00546659">
    <w:pPr>
      <w:pStyle w:val="Footer"/>
      <w:widowControl w:val="0"/>
    </w:pPr>
  </w:p>
  <w:p w14:paraId="7D2E5A55" w14:textId="77777777" w:rsidR="00546659" w:rsidRDefault="00546659">
    <w:pPr>
      <w:pStyle w:val="Footer"/>
      <w:framePr w:wrap="auto" w:hAnchor="page" w:x="6048"/>
      <w:widowControl w:val="0"/>
    </w:pPr>
  </w:p>
  <w:p w14:paraId="764C6CC1" w14:textId="77777777" w:rsidR="00546659" w:rsidRDefault="00546659">
    <w:pPr>
      <w:pStyle w:val="Footer"/>
      <w:widowControl w:val="0"/>
      <w:rPr>
        <w:sz w:val="18"/>
      </w:rPr>
    </w:pPr>
    <w:r>
      <w:rPr>
        <w:sz w:val="18"/>
      </w:rPr>
      <w:t xml:space="preserve">  </w:t>
    </w:r>
  </w:p>
  <w:p w14:paraId="6CF52E4F" w14:textId="77777777" w:rsidR="00546659" w:rsidRDefault="00546659">
    <w:pPr>
      <w:pStyle w:val="Footer"/>
      <w:widowControl w:val="0"/>
      <w:rPr>
        <w:sz w:val="18"/>
      </w:rPr>
    </w:pPr>
  </w:p>
  <w:p w14:paraId="14FE72D4" w14:textId="77777777" w:rsidR="00546659" w:rsidRDefault="00546659">
    <w:pPr>
      <w:pStyle w:val="Footer"/>
      <w:widowControl w:val="0"/>
      <w:rPr>
        <w:sz w:val="18"/>
      </w:rPr>
    </w:pPr>
  </w:p>
  <w:p w14:paraId="0087F8AD" w14:textId="77777777" w:rsidR="00546659" w:rsidRDefault="00546659">
    <w:pPr>
      <w:pStyle w:val="Footer"/>
      <w:widowControl w:val="0"/>
      <w:rPr>
        <w:sz w:val="18"/>
      </w:rPr>
    </w:pPr>
    <w:r>
      <w:rPr>
        <w:sz w:val="18"/>
      </w:rPr>
      <w:t>the Agency/CHFND 96/97</w:t>
    </w:r>
  </w:p>
  <w:p w14:paraId="7B5BA729" w14:textId="77777777" w:rsidR="00546659" w:rsidRDefault="00546659">
    <w:pPr>
      <w:pStyle w:val="Footer"/>
      <w:widowControl w:val="0"/>
      <w:rPr>
        <w:sz w:val="18"/>
      </w:rPr>
    </w:pPr>
    <w:r>
      <w:rPr>
        <w:sz w:val="18"/>
      </w:rPr>
      <w:t xml:space="preserve">      [12/96]</w:t>
    </w:r>
    <w:r>
      <w:rPr>
        <w:sz w:val="18"/>
      </w:rPr>
      <w:tab/>
    </w:r>
    <w:r>
      <w:rPr>
        <w:sz w:val="18"/>
      </w:rPr>
      <w:pgNum/>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0A504" w14:textId="77777777" w:rsidR="00546659" w:rsidRPr="00D20C6E" w:rsidRDefault="00546659" w:rsidP="001931E2">
    <w:pPr>
      <w:pStyle w:val="Footer"/>
      <w:tabs>
        <w:tab w:val="clear" w:pos="4320"/>
        <w:tab w:val="clear" w:pos="8640"/>
        <w:tab w:val="center" w:pos="4680"/>
        <w:tab w:val="right" w:pos="9360"/>
      </w:tabs>
      <w:rPr>
        <w:sz w:val="20"/>
      </w:rPr>
    </w:pPr>
  </w:p>
  <w:p w14:paraId="03C743B4" w14:textId="77777777" w:rsidR="00546659" w:rsidRPr="00D20C6E" w:rsidRDefault="00546659" w:rsidP="009971C6">
    <w:pPr>
      <w:pStyle w:val="Footer"/>
      <w:tabs>
        <w:tab w:val="clear" w:pos="4320"/>
        <w:tab w:val="clear" w:pos="8640"/>
        <w:tab w:val="center" w:pos="4680"/>
        <w:tab w:val="right" w:pos="9360"/>
      </w:tabs>
      <w:rPr>
        <w:sz w:val="20"/>
      </w:rPr>
    </w:pPr>
    <w:r w:rsidRPr="00D20C6E">
      <w:rPr>
        <w:sz w:val="20"/>
      </w:rPr>
      <w:t>G-100 (</w:t>
    </w:r>
    <w:r>
      <w:rPr>
        <w:sz w:val="20"/>
      </w:rPr>
      <w:t>4-19</w:t>
    </w:r>
    <w:r w:rsidRPr="00D20C6E">
      <w:rPr>
        <w:sz w:val="20"/>
      </w:rPr>
      <w:t>)</w:t>
    </w:r>
    <w:r w:rsidRPr="00D20C6E">
      <w:rPr>
        <w:sz w:val="20"/>
      </w:rPr>
      <w:tab/>
      <w:t>D-</w:t>
    </w:r>
    <w:r w:rsidRPr="00D20C6E">
      <w:rPr>
        <w:rStyle w:val="PageNumber"/>
        <w:sz w:val="20"/>
      </w:rPr>
      <w:fldChar w:fldCharType="begin"/>
    </w:r>
    <w:r w:rsidRPr="00D20C6E">
      <w:rPr>
        <w:rStyle w:val="PageNumber"/>
        <w:sz w:val="20"/>
      </w:rPr>
      <w:instrText xml:space="preserve"> PAGE </w:instrText>
    </w:r>
    <w:r w:rsidRPr="00D20C6E">
      <w:rPr>
        <w:rStyle w:val="PageNumber"/>
        <w:sz w:val="20"/>
      </w:rPr>
      <w:fldChar w:fldCharType="separate"/>
    </w:r>
    <w:r>
      <w:rPr>
        <w:rStyle w:val="PageNumber"/>
        <w:noProof/>
        <w:sz w:val="20"/>
      </w:rPr>
      <w:t>1</w:t>
    </w:r>
    <w:r w:rsidRPr="00D20C6E">
      <w:rPr>
        <w:rStyle w:val="PageNumber"/>
        <w:sz w:val="20"/>
      </w:rPr>
      <w:fldChar w:fldCharType="end"/>
    </w:r>
    <w:r w:rsidRPr="00D20C6E">
      <w:rPr>
        <w:rStyle w:val="PageNumber"/>
        <w:sz w:val="20"/>
      </w:rPr>
      <w:tab/>
    </w:r>
    <w:r w:rsidRPr="00D20C6E">
      <w:rPr>
        <w:rStyle w:val="PageNumber"/>
        <w:b/>
        <w:color w:val="008000"/>
      </w:rPr>
      <w:t>[agreement date]</w:t>
    </w:r>
  </w:p>
  <w:p w14:paraId="0E7CFB2E" w14:textId="77777777" w:rsidR="00546659" w:rsidRPr="00D20C6E" w:rsidRDefault="00546659" w:rsidP="00BE3639">
    <w:pPr>
      <w:pStyle w:val="Footer"/>
      <w:tabs>
        <w:tab w:val="clear" w:pos="8640"/>
        <w:tab w:val="right" w:pos="9360"/>
      </w:tabs>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180DD" w14:textId="77777777" w:rsidR="00546659" w:rsidRPr="00D20C6E" w:rsidRDefault="00546659" w:rsidP="001931E2">
    <w:pPr>
      <w:pStyle w:val="Footer"/>
      <w:tabs>
        <w:tab w:val="clear" w:pos="4320"/>
        <w:tab w:val="clear" w:pos="8640"/>
        <w:tab w:val="center" w:pos="4680"/>
        <w:tab w:val="right" w:pos="9360"/>
      </w:tabs>
      <w:rPr>
        <w:sz w:val="20"/>
      </w:rPr>
    </w:pPr>
  </w:p>
  <w:p w14:paraId="6309677D" w14:textId="77777777" w:rsidR="00546659" w:rsidRPr="00D20C6E" w:rsidRDefault="00546659" w:rsidP="009971C6">
    <w:pPr>
      <w:pStyle w:val="Footer"/>
      <w:tabs>
        <w:tab w:val="clear" w:pos="4320"/>
        <w:tab w:val="clear" w:pos="8640"/>
        <w:tab w:val="center" w:pos="4680"/>
        <w:tab w:val="right" w:pos="9360"/>
      </w:tabs>
      <w:rPr>
        <w:sz w:val="20"/>
      </w:rPr>
    </w:pPr>
    <w:r w:rsidRPr="00D20C6E">
      <w:rPr>
        <w:sz w:val="20"/>
      </w:rPr>
      <w:t>G-100 (</w:t>
    </w:r>
    <w:r>
      <w:rPr>
        <w:sz w:val="20"/>
      </w:rPr>
      <w:t>4-19</w:t>
    </w:r>
    <w:r w:rsidRPr="00D20C6E">
      <w:rPr>
        <w:sz w:val="20"/>
      </w:rPr>
      <w:t>)</w:t>
    </w:r>
    <w:r w:rsidRPr="00D20C6E">
      <w:rPr>
        <w:sz w:val="20"/>
      </w:rPr>
      <w:tab/>
      <w:t>E-</w:t>
    </w:r>
    <w:r w:rsidRPr="00D20C6E">
      <w:rPr>
        <w:rStyle w:val="PageNumber"/>
        <w:sz w:val="20"/>
      </w:rPr>
      <w:fldChar w:fldCharType="begin"/>
    </w:r>
    <w:r w:rsidRPr="00D20C6E">
      <w:rPr>
        <w:rStyle w:val="PageNumber"/>
        <w:sz w:val="20"/>
      </w:rPr>
      <w:instrText xml:space="preserve"> PAGE </w:instrText>
    </w:r>
    <w:r w:rsidRPr="00D20C6E">
      <w:rPr>
        <w:rStyle w:val="PageNumber"/>
        <w:sz w:val="20"/>
      </w:rPr>
      <w:fldChar w:fldCharType="separate"/>
    </w:r>
    <w:r>
      <w:rPr>
        <w:rStyle w:val="PageNumber"/>
        <w:noProof/>
        <w:sz w:val="20"/>
      </w:rPr>
      <w:t>1</w:t>
    </w:r>
    <w:r w:rsidRPr="00D20C6E">
      <w:rPr>
        <w:rStyle w:val="PageNumber"/>
        <w:sz w:val="20"/>
      </w:rPr>
      <w:fldChar w:fldCharType="end"/>
    </w:r>
    <w:r w:rsidRPr="00D20C6E">
      <w:rPr>
        <w:rStyle w:val="PageNumber"/>
        <w:sz w:val="20"/>
      </w:rPr>
      <w:tab/>
    </w:r>
    <w:r w:rsidRPr="00D20C6E">
      <w:rPr>
        <w:rStyle w:val="PageNumber"/>
        <w:b/>
        <w:color w:val="008000"/>
      </w:rPr>
      <w:t>[agreement date]</w:t>
    </w:r>
  </w:p>
  <w:p w14:paraId="7AD41201" w14:textId="77777777" w:rsidR="00546659" w:rsidRPr="00D20C6E" w:rsidRDefault="00546659" w:rsidP="00BE3639">
    <w:pPr>
      <w:pStyle w:val="Footer"/>
      <w:tabs>
        <w:tab w:val="clear" w:pos="8640"/>
        <w:tab w:val="right" w:pos="936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4E4ED" w14:textId="77777777" w:rsidR="003B15B2" w:rsidRDefault="003B15B2" w:rsidP="006641B0">
      <w:pPr>
        <w:spacing w:line="240" w:lineRule="auto"/>
      </w:pPr>
      <w:r>
        <w:separator/>
      </w:r>
    </w:p>
  </w:footnote>
  <w:footnote w:type="continuationSeparator" w:id="0">
    <w:p w14:paraId="0AC1F22E" w14:textId="77777777" w:rsidR="003B15B2" w:rsidRDefault="003B15B2" w:rsidP="006641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42DF0" w14:textId="77777777" w:rsidR="00911B24" w:rsidRDefault="008A04E2" w:rsidP="00911B24">
    <w:pPr>
      <w:pStyle w:val="Header"/>
      <w:jc w:val="center"/>
      <w:rPr>
        <w:rFonts w:ascii="Arial" w:hAnsi="Arial"/>
        <w:b/>
        <w:sz w:val="28"/>
      </w:rPr>
    </w:pPr>
    <w:r>
      <w:t xml:space="preserve"> </w:t>
    </w:r>
    <w:r w:rsidR="00911B24" w:rsidRPr="001D0BC2">
      <w:rPr>
        <w:rFonts w:ascii="Arial" w:hAnsi="Arial"/>
        <w:b/>
        <w:sz w:val="28"/>
      </w:rPr>
      <w:t xml:space="preserve">ATTACHMENT IV:  CITY’S AGREEMENT </w:t>
    </w:r>
  </w:p>
  <w:p w14:paraId="22E3016B" w14:textId="77777777" w:rsidR="00911B24" w:rsidRPr="00760BF1" w:rsidRDefault="00911B24" w:rsidP="00911B24">
    <w:pPr>
      <w:pStyle w:val="Header"/>
      <w:jc w:val="center"/>
      <w:rPr>
        <w:rFonts w:ascii="Arial" w:hAnsi="Arial"/>
        <w:b/>
        <w:sz w:val="28"/>
      </w:rPr>
    </w:pPr>
    <w:r>
      <w:rPr>
        <w:rFonts w:ascii="Arial" w:hAnsi="Arial"/>
        <w:b/>
        <w:sz w:val="28"/>
      </w:rPr>
      <w:t>TERMS AND CONDITIONS</w:t>
    </w:r>
  </w:p>
  <w:p w14:paraId="79BA264E" w14:textId="77777777" w:rsidR="008A04E2" w:rsidRDefault="008A04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1992D" w14:textId="77777777" w:rsidR="00D40698" w:rsidRDefault="00D406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DDFB1" w14:textId="77777777" w:rsidR="00546659" w:rsidRDefault="00546659" w:rsidP="001931E2">
    <w:pPr>
      <w:pStyle w:val="Header"/>
      <w:tabs>
        <w:tab w:val="clear" w:pos="4320"/>
        <w:tab w:val="clear" w:pos="864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4C886764"/>
    <w:lvl w:ilvl="0">
      <w:start w:val="1"/>
      <w:numFmt w:val="none"/>
      <w:pStyle w:val="Heading1"/>
      <w:suff w:val="nothing"/>
      <w:lvlText w:val=""/>
      <w:lvlJc w:val="center"/>
      <w:pPr>
        <w:ind w:left="0" w:firstLine="0"/>
      </w:pPr>
    </w:lvl>
    <w:lvl w:ilvl="1">
      <w:start w:val="1"/>
      <w:numFmt w:val="upperRoman"/>
      <w:lvlText w:val="%2."/>
      <w:lvlJc w:val="left"/>
      <w:pPr>
        <w:tabs>
          <w:tab w:val="num" w:pos="720"/>
        </w:tabs>
        <w:ind w:left="720" w:hanging="720"/>
      </w:pPr>
      <w:rPr>
        <w:rFonts w:ascii="Times New Roman" w:hAnsi="Times New Roman" w:hint="default"/>
        <w:b/>
        <w:i w:val="0"/>
        <w:sz w:val="24"/>
      </w:rPr>
    </w:lvl>
    <w:lvl w:ilvl="2">
      <w:start w:val="1"/>
      <w:numFmt w:val="upperLetter"/>
      <w:lvlText w:val="%3."/>
      <w:lvlJc w:val="left"/>
      <w:pPr>
        <w:tabs>
          <w:tab w:val="num" w:pos="1440"/>
        </w:tabs>
        <w:ind w:left="1440" w:hanging="720"/>
      </w:pPr>
      <w:rPr>
        <w:rFonts w:ascii="Times New Roman" w:hAnsi="Times New Roman" w:hint="default"/>
        <w:b/>
        <w:i w:val="0"/>
        <w:sz w:val="24"/>
      </w:rPr>
    </w:lvl>
    <w:lvl w:ilvl="3">
      <w:start w:val="1"/>
      <w:numFmt w:val="decimal"/>
      <w:lvlText w:val="%4."/>
      <w:lvlJc w:val="left"/>
      <w:pPr>
        <w:tabs>
          <w:tab w:val="num" w:pos="2160"/>
        </w:tabs>
        <w:ind w:left="2160" w:hanging="720"/>
      </w:pPr>
      <w:rPr>
        <w:rFonts w:ascii="Times New Roman" w:hAnsi="Times New Roman" w:hint="default"/>
        <w:b/>
        <w:i w:val="0"/>
        <w:sz w:val="24"/>
      </w:rPr>
    </w:lvl>
    <w:lvl w:ilvl="4">
      <w:start w:val="1"/>
      <w:numFmt w:val="lowerLetter"/>
      <w:lvlText w:val="%5."/>
      <w:lvlJc w:val="left"/>
      <w:pPr>
        <w:tabs>
          <w:tab w:val="num" w:pos="2880"/>
        </w:tabs>
        <w:ind w:left="2880" w:hanging="720"/>
      </w:pPr>
      <w:rPr>
        <w:rFonts w:ascii="Times New Roman" w:hAnsi="Times New Roman" w:hint="default"/>
        <w:b/>
        <w:i w:val="0"/>
        <w:sz w:val="24"/>
      </w:rPr>
    </w:lvl>
    <w:lvl w:ilvl="5">
      <w:start w:val="1"/>
      <w:numFmt w:val="lowerRoman"/>
      <w:lvlText w:val="%6."/>
      <w:lvlJc w:val="left"/>
      <w:pPr>
        <w:tabs>
          <w:tab w:val="num" w:pos="3600"/>
        </w:tabs>
        <w:ind w:left="3600" w:hanging="720"/>
      </w:pPr>
      <w:rPr>
        <w:rFonts w:ascii="Times New Roman" w:hAnsi="Times New Roman" w:hint="default"/>
        <w:b/>
        <w:i w:val="0"/>
        <w:sz w:val="24"/>
      </w:rPr>
    </w:lvl>
    <w:lvl w:ilvl="6">
      <w:start w:val="1"/>
      <w:numFmt w:val="decimal"/>
      <w:lvlText w:val="(%7)"/>
      <w:lvlJc w:val="left"/>
      <w:pPr>
        <w:tabs>
          <w:tab w:val="num" w:pos="4320"/>
        </w:tabs>
        <w:ind w:left="4320" w:hanging="720"/>
      </w:pPr>
      <w:rPr>
        <w:rFonts w:ascii="Times New Roman" w:hAnsi="Times New Roman" w:hint="default"/>
        <w:b/>
        <w:i w:val="0"/>
        <w:sz w:val="24"/>
      </w:rPr>
    </w:lvl>
    <w:lvl w:ilvl="7">
      <w:start w:val="1"/>
      <w:numFmt w:val="lowerLetter"/>
      <w:lvlText w:val="(%8)"/>
      <w:lvlJc w:val="left"/>
      <w:pPr>
        <w:tabs>
          <w:tab w:val="num" w:pos="5040"/>
        </w:tabs>
        <w:ind w:left="5040" w:hanging="720"/>
      </w:pPr>
      <w:rPr>
        <w:rFonts w:ascii="Times New Roman" w:hAnsi="Times New Roman" w:hint="default"/>
        <w:b/>
        <w:i w:val="0"/>
        <w:sz w:val="24"/>
      </w:rPr>
    </w:lvl>
    <w:lvl w:ilvl="8">
      <w:start w:val="1"/>
      <w:numFmt w:val="lowerRoman"/>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18EE2665"/>
    <w:multiLevelType w:val="multilevel"/>
    <w:tmpl w:val="30E89FD6"/>
    <w:lvl w:ilvl="0">
      <w:start w:val="1"/>
      <w:numFmt w:val="decimal"/>
      <w:pStyle w:val="Level1"/>
      <w:lvlText w:val="Article %1"/>
      <w:lvlJc w:val="left"/>
      <w:pPr>
        <w:ind w:left="0" w:firstLine="0"/>
      </w:pPr>
      <w:rPr>
        <w:rFonts w:ascii="Times New Roman" w:hAnsi="Times New Roman" w:hint="default"/>
        <w:b/>
        <w:i w:val="0"/>
        <w:sz w:val="24"/>
      </w:rPr>
    </w:lvl>
    <w:lvl w:ilvl="1">
      <w:start w:val="1"/>
      <w:numFmt w:val="decimal"/>
      <w:pStyle w:val="Level2"/>
      <w:lvlText w:val="%1.%2"/>
      <w:lvlJc w:val="left"/>
      <w:pPr>
        <w:tabs>
          <w:tab w:val="num" w:pos="1440"/>
        </w:tabs>
        <w:ind w:left="0" w:firstLine="720"/>
      </w:pPr>
      <w:rPr>
        <w:rFonts w:ascii="Times New Roman" w:hAnsi="Times New Roman" w:hint="default"/>
        <w:b w:val="0"/>
        <w:i w:val="0"/>
        <w:color w:val="auto"/>
        <w:sz w:val="24"/>
        <w:u w:val="none"/>
      </w:rPr>
    </w:lvl>
    <w:lvl w:ilvl="2">
      <w:start w:val="1"/>
      <w:numFmt w:val="decimal"/>
      <w:pStyle w:val="Level3"/>
      <w:lvlText w:val="%1.%2.%3"/>
      <w:lvlJc w:val="left"/>
      <w:pPr>
        <w:tabs>
          <w:tab w:val="num" w:pos="2160"/>
        </w:tabs>
        <w:ind w:left="0" w:firstLine="1440"/>
      </w:pPr>
      <w:rPr>
        <w:rFonts w:ascii="Times New Roman" w:hAnsi="Times New Roman" w:hint="default"/>
        <w:b w:val="0"/>
        <w:i w:val="0"/>
        <w:color w:val="auto"/>
        <w:sz w:val="24"/>
      </w:rPr>
    </w:lvl>
    <w:lvl w:ilvl="3">
      <w:start w:val="1"/>
      <w:numFmt w:val="lowerLetter"/>
      <w:pStyle w:val="Level4"/>
      <w:lvlText w:val="(%4)"/>
      <w:lvlJc w:val="left"/>
      <w:pPr>
        <w:tabs>
          <w:tab w:val="num" w:pos="2880"/>
        </w:tabs>
        <w:ind w:left="0" w:firstLine="2160"/>
      </w:pPr>
      <w:rPr>
        <w:rFonts w:ascii="Times New Roman" w:hAnsi="Times New Roman" w:hint="default"/>
        <w:b w:val="0"/>
        <w:i w:val="0"/>
        <w:sz w:val="24"/>
      </w:rPr>
    </w:lvl>
    <w:lvl w:ilvl="4">
      <w:start w:val="1"/>
      <w:numFmt w:val="lowerRoman"/>
      <w:pStyle w:val="Level5"/>
      <w:lvlText w:val="(%5)"/>
      <w:lvlJc w:val="left"/>
      <w:pPr>
        <w:tabs>
          <w:tab w:val="num" w:pos="3600"/>
        </w:tabs>
        <w:ind w:left="0" w:firstLine="2880"/>
      </w:pPr>
      <w:rPr>
        <w:rFonts w:ascii="Times New Roman" w:hAnsi="Times New Roman" w:hint="default"/>
        <w:b w:val="0"/>
        <w:i w:val="0"/>
        <w:sz w:val="22"/>
      </w:rPr>
    </w:lvl>
    <w:lvl w:ilvl="5">
      <w:start w:val="1"/>
      <w:numFmt w:val="decimal"/>
      <w:pStyle w:val="Level6"/>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B963757"/>
    <w:multiLevelType w:val="singleLevel"/>
    <w:tmpl w:val="640E0B14"/>
    <w:lvl w:ilvl="0">
      <w:start w:val="1"/>
      <w:numFmt w:val="upperLetter"/>
      <w:pStyle w:val="RecitalNumbering"/>
      <w:lvlText w:val="%1."/>
      <w:lvlJc w:val="left"/>
      <w:pPr>
        <w:tabs>
          <w:tab w:val="num" w:pos="1080"/>
        </w:tabs>
        <w:ind w:left="0" w:firstLine="720"/>
      </w:pPr>
      <w:rPr>
        <w:b/>
        <w:i w:val="0"/>
      </w:rPr>
    </w:lvl>
  </w:abstractNum>
  <w:abstractNum w:abstractNumId="3" w15:restartNumberingAfterBreak="0">
    <w:nsid w:val="62BA3FEE"/>
    <w:multiLevelType w:val="multilevel"/>
    <w:tmpl w:val="9BAA5B60"/>
    <w:lvl w:ilvl="0">
      <w:start w:val="1"/>
      <w:numFmt w:val="none"/>
      <w:lvlText w:val=""/>
      <w:lvlJc w:val="center"/>
      <w:pPr>
        <w:tabs>
          <w:tab w:val="num" w:pos="360"/>
        </w:tabs>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D4B"/>
    <w:rsid w:val="00012327"/>
    <w:rsid w:val="00013404"/>
    <w:rsid w:val="00013A53"/>
    <w:rsid w:val="00017AC9"/>
    <w:rsid w:val="00017DB8"/>
    <w:rsid w:val="000210CC"/>
    <w:rsid w:val="00023642"/>
    <w:rsid w:val="00023A32"/>
    <w:rsid w:val="000244BF"/>
    <w:rsid w:val="00024567"/>
    <w:rsid w:val="00025FCD"/>
    <w:rsid w:val="00026D9B"/>
    <w:rsid w:val="00030A2A"/>
    <w:rsid w:val="00031BD5"/>
    <w:rsid w:val="00031D33"/>
    <w:rsid w:val="00032086"/>
    <w:rsid w:val="00034159"/>
    <w:rsid w:val="0003656A"/>
    <w:rsid w:val="00036A20"/>
    <w:rsid w:val="00041571"/>
    <w:rsid w:val="00041DB6"/>
    <w:rsid w:val="00042C16"/>
    <w:rsid w:val="0004424B"/>
    <w:rsid w:val="00044B6A"/>
    <w:rsid w:val="00045881"/>
    <w:rsid w:val="00051882"/>
    <w:rsid w:val="00054D0C"/>
    <w:rsid w:val="000559FC"/>
    <w:rsid w:val="00060164"/>
    <w:rsid w:val="00060484"/>
    <w:rsid w:val="00062370"/>
    <w:rsid w:val="00062C3F"/>
    <w:rsid w:val="00063F93"/>
    <w:rsid w:val="00067FDA"/>
    <w:rsid w:val="0007174E"/>
    <w:rsid w:val="00071DFD"/>
    <w:rsid w:val="00072754"/>
    <w:rsid w:val="0008379D"/>
    <w:rsid w:val="000862E4"/>
    <w:rsid w:val="00086A82"/>
    <w:rsid w:val="00086F63"/>
    <w:rsid w:val="00087859"/>
    <w:rsid w:val="00091C97"/>
    <w:rsid w:val="0009302E"/>
    <w:rsid w:val="00096187"/>
    <w:rsid w:val="000A11AD"/>
    <w:rsid w:val="000A23BC"/>
    <w:rsid w:val="000A3030"/>
    <w:rsid w:val="000A482C"/>
    <w:rsid w:val="000B1807"/>
    <w:rsid w:val="000B4417"/>
    <w:rsid w:val="000B4D78"/>
    <w:rsid w:val="000B5F64"/>
    <w:rsid w:val="000B734B"/>
    <w:rsid w:val="000C08DC"/>
    <w:rsid w:val="000C1E15"/>
    <w:rsid w:val="000C277C"/>
    <w:rsid w:val="000C5C29"/>
    <w:rsid w:val="000D1908"/>
    <w:rsid w:val="000D192E"/>
    <w:rsid w:val="000D3A7F"/>
    <w:rsid w:val="000D4B00"/>
    <w:rsid w:val="000D4F0C"/>
    <w:rsid w:val="000D5885"/>
    <w:rsid w:val="000D5AE1"/>
    <w:rsid w:val="000E061F"/>
    <w:rsid w:val="000E0F35"/>
    <w:rsid w:val="000E51F0"/>
    <w:rsid w:val="000E688B"/>
    <w:rsid w:val="000E718D"/>
    <w:rsid w:val="000F0CCF"/>
    <w:rsid w:val="000F0F66"/>
    <w:rsid w:val="000F5AD4"/>
    <w:rsid w:val="000F6BEE"/>
    <w:rsid w:val="000F6EF3"/>
    <w:rsid w:val="000F7301"/>
    <w:rsid w:val="000F736B"/>
    <w:rsid w:val="00100862"/>
    <w:rsid w:val="001010BA"/>
    <w:rsid w:val="00102D10"/>
    <w:rsid w:val="00102EDD"/>
    <w:rsid w:val="001036F3"/>
    <w:rsid w:val="00103767"/>
    <w:rsid w:val="00110257"/>
    <w:rsid w:val="001122F6"/>
    <w:rsid w:val="001148EF"/>
    <w:rsid w:val="00115179"/>
    <w:rsid w:val="00116D73"/>
    <w:rsid w:val="00117B34"/>
    <w:rsid w:val="00117E81"/>
    <w:rsid w:val="00121664"/>
    <w:rsid w:val="00121BD0"/>
    <w:rsid w:val="00122D2E"/>
    <w:rsid w:val="00124906"/>
    <w:rsid w:val="00125B01"/>
    <w:rsid w:val="001324BE"/>
    <w:rsid w:val="001334F5"/>
    <w:rsid w:val="001369AD"/>
    <w:rsid w:val="00141857"/>
    <w:rsid w:val="0014296A"/>
    <w:rsid w:val="0014702E"/>
    <w:rsid w:val="00150883"/>
    <w:rsid w:val="00151FCF"/>
    <w:rsid w:val="0015762A"/>
    <w:rsid w:val="00157C0B"/>
    <w:rsid w:val="00167EFB"/>
    <w:rsid w:val="00170D7D"/>
    <w:rsid w:val="00173190"/>
    <w:rsid w:val="001747D9"/>
    <w:rsid w:val="0017616C"/>
    <w:rsid w:val="001802E5"/>
    <w:rsid w:val="001840A6"/>
    <w:rsid w:val="0018524D"/>
    <w:rsid w:val="001860CC"/>
    <w:rsid w:val="00186143"/>
    <w:rsid w:val="0018754C"/>
    <w:rsid w:val="001912F8"/>
    <w:rsid w:val="001925E6"/>
    <w:rsid w:val="001929FC"/>
    <w:rsid w:val="00194C30"/>
    <w:rsid w:val="00195F2E"/>
    <w:rsid w:val="001961FB"/>
    <w:rsid w:val="001A0BEE"/>
    <w:rsid w:val="001A17C0"/>
    <w:rsid w:val="001A28C3"/>
    <w:rsid w:val="001A5D40"/>
    <w:rsid w:val="001A65D3"/>
    <w:rsid w:val="001A6671"/>
    <w:rsid w:val="001A74C4"/>
    <w:rsid w:val="001A755E"/>
    <w:rsid w:val="001B0870"/>
    <w:rsid w:val="001B3D20"/>
    <w:rsid w:val="001B4140"/>
    <w:rsid w:val="001B5CD4"/>
    <w:rsid w:val="001B6DCD"/>
    <w:rsid w:val="001B73FF"/>
    <w:rsid w:val="001C2DF0"/>
    <w:rsid w:val="001C48DE"/>
    <w:rsid w:val="001D0C51"/>
    <w:rsid w:val="001D2291"/>
    <w:rsid w:val="001D2690"/>
    <w:rsid w:val="001D3B29"/>
    <w:rsid w:val="001D442E"/>
    <w:rsid w:val="001D59C5"/>
    <w:rsid w:val="001D7306"/>
    <w:rsid w:val="001E0604"/>
    <w:rsid w:val="001E312E"/>
    <w:rsid w:val="001E3F3E"/>
    <w:rsid w:val="001E5C48"/>
    <w:rsid w:val="001E63B9"/>
    <w:rsid w:val="001E68F8"/>
    <w:rsid w:val="001F0926"/>
    <w:rsid w:val="001F5390"/>
    <w:rsid w:val="00201C59"/>
    <w:rsid w:val="00201F9E"/>
    <w:rsid w:val="00202F70"/>
    <w:rsid w:val="00204C65"/>
    <w:rsid w:val="002054CC"/>
    <w:rsid w:val="00206C1A"/>
    <w:rsid w:val="00207CEB"/>
    <w:rsid w:val="002118CE"/>
    <w:rsid w:val="00214D47"/>
    <w:rsid w:val="002170EE"/>
    <w:rsid w:val="00217ACB"/>
    <w:rsid w:val="00217D08"/>
    <w:rsid w:val="0022098A"/>
    <w:rsid w:val="00220D81"/>
    <w:rsid w:val="00226B57"/>
    <w:rsid w:val="00227B9E"/>
    <w:rsid w:val="0023193F"/>
    <w:rsid w:val="002348D1"/>
    <w:rsid w:val="0024482F"/>
    <w:rsid w:val="00247019"/>
    <w:rsid w:val="00252172"/>
    <w:rsid w:val="002523DE"/>
    <w:rsid w:val="00252DA3"/>
    <w:rsid w:val="00256D46"/>
    <w:rsid w:val="0026531A"/>
    <w:rsid w:val="00271AF5"/>
    <w:rsid w:val="00272E7D"/>
    <w:rsid w:val="00273E33"/>
    <w:rsid w:val="0027546D"/>
    <w:rsid w:val="00281FEB"/>
    <w:rsid w:val="0028207F"/>
    <w:rsid w:val="00286629"/>
    <w:rsid w:val="00290A3A"/>
    <w:rsid w:val="00293A4E"/>
    <w:rsid w:val="002965ED"/>
    <w:rsid w:val="00297409"/>
    <w:rsid w:val="002A0E48"/>
    <w:rsid w:val="002A234D"/>
    <w:rsid w:val="002A235B"/>
    <w:rsid w:val="002A534C"/>
    <w:rsid w:val="002A6988"/>
    <w:rsid w:val="002B10DF"/>
    <w:rsid w:val="002B2A3B"/>
    <w:rsid w:val="002B3128"/>
    <w:rsid w:val="002B4C9D"/>
    <w:rsid w:val="002B6749"/>
    <w:rsid w:val="002B7837"/>
    <w:rsid w:val="002B7DF7"/>
    <w:rsid w:val="002C4D15"/>
    <w:rsid w:val="002C52D6"/>
    <w:rsid w:val="002C5CE1"/>
    <w:rsid w:val="002C6CB0"/>
    <w:rsid w:val="002D58D8"/>
    <w:rsid w:val="002D6DA4"/>
    <w:rsid w:val="002E0078"/>
    <w:rsid w:val="002E063C"/>
    <w:rsid w:val="002E0C93"/>
    <w:rsid w:val="002E2128"/>
    <w:rsid w:val="002E34CA"/>
    <w:rsid w:val="002E561C"/>
    <w:rsid w:val="002E5B38"/>
    <w:rsid w:val="002F0670"/>
    <w:rsid w:val="002F3446"/>
    <w:rsid w:val="002F4FD7"/>
    <w:rsid w:val="002F5449"/>
    <w:rsid w:val="002F57BE"/>
    <w:rsid w:val="002F5CEF"/>
    <w:rsid w:val="00302571"/>
    <w:rsid w:val="00304DF1"/>
    <w:rsid w:val="003061EA"/>
    <w:rsid w:val="00310691"/>
    <w:rsid w:val="00310E66"/>
    <w:rsid w:val="00313E1F"/>
    <w:rsid w:val="003162DF"/>
    <w:rsid w:val="00322F09"/>
    <w:rsid w:val="003243D1"/>
    <w:rsid w:val="00325B39"/>
    <w:rsid w:val="0032612C"/>
    <w:rsid w:val="003274EF"/>
    <w:rsid w:val="00330BC0"/>
    <w:rsid w:val="0033116B"/>
    <w:rsid w:val="00332F5A"/>
    <w:rsid w:val="00333833"/>
    <w:rsid w:val="00334865"/>
    <w:rsid w:val="0033570A"/>
    <w:rsid w:val="0033645D"/>
    <w:rsid w:val="00336611"/>
    <w:rsid w:val="003371A8"/>
    <w:rsid w:val="0033768A"/>
    <w:rsid w:val="003377F4"/>
    <w:rsid w:val="003425E4"/>
    <w:rsid w:val="00343863"/>
    <w:rsid w:val="00345EDA"/>
    <w:rsid w:val="003472A4"/>
    <w:rsid w:val="0035421D"/>
    <w:rsid w:val="003611DA"/>
    <w:rsid w:val="003622CA"/>
    <w:rsid w:val="00370FA6"/>
    <w:rsid w:val="00374A0A"/>
    <w:rsid w:val="003812FD"/>
    <w:rsid w:val="00382491"/>
    <w:rsid w:val="003830E1"/>
    <w:rsid w:val="003845D5"/>
    <w:rsid w:val="003846AD"/>
    <w:rsid w:val="00386FCC"/>
    <w:rsid w:val="00392428"/>
    <w:rsid w:val="00395BDD"/>
    <w:rsid w:val="003A2751"/>
    <w:rsid w:val="003A28D3"/>
    <w:rsid w:val="003A50F1"/>
    <w:rsid w:val="003A57AD"/>
    <w:rsid w:val="003B1387"/>
    <w:rsid w:val="003B15B2"/>
    <w:rsid w:val="003B1D07"/>
    <w:rsid w:val="003B2130"/>
    <w:rsid w:val="003B3E2B"/>
    <w:rsid w:val="003B5481"/>
    <w:rsid w:val="003B6351"/>
    <w:rsid w:val="003B79E6"/>
    <w:rsid w:val="003C21FA"/>
    <w:rsid w:val="003C4F43"/>
    <w:rsid w:val="003C62F3"/>
    <w:rsid w:val="003C6478"/>
    <w:rsid w:val="003D13D7"/>
    <w:rsid w:val="003D51AC"/>
    <w:rsid w:val="003D6747"/>
    <w:rsid w:val="003D741D"/>
    <w:rsid w:val="003E0A0A"/>
    <w:rsid w:val="003E1BC0"/>
    <w:rsid w:val="003E2625"/>
    <w:rsid w:val="003E321E"/>
    <w:rsid w:val="003E54A0"/>
    <w:rsid w:val="003F0CCC"/>
    <w:rsid w:val="003F2D5A"/>
    <w:rsid w:val="003F65C0"/>
    <w:rsid w:val="00400BE6"/>
    <w:rsid w:val="00403A68"/>
    <w:rsid w:val="00404208"/>
    <w:rsid w:val="00404D7E"/>
    <w:rsid w:val="00404F9E"/>
    <w:rsid w:val="004134A1"/>
    <w:rsid w:val="00413E8D"/>
    <w:rsid w:val="00416677"/>
    <w:rsid w:val="004238D0"/>
    <w:rsid w:val="004239E0"/>
    <w:rsid w:val="00423F6E"/>
    <w:rsid w:val="00427F2F"/>
    <w:rsid w:val="004306CF"/>
    <w:rsid w:val="00431BCC"/>
    <w:rsid w:val="0043239E"/>
    <w:rsid w:val="00433463"/>
    <w:rsid w:val="00436492"/>
    <w:rsid w:val="00436943"/>
    <w:rsid w:val="00440A33"/>
    <w:rsid w:val="00440B87"/>
    <w:rsid w:val="00442B6B"/>
    <w:rsid w:val="00443E43"/>
    <w:rsid w:val="00445176"/>
    <w:rsid w:val="004469F2"/>
    <w:rsid w:val="004509FC"/>
    <w:rsid w:val="0045326F"/>
    <w:rsid w:val="0045572B"/>
    <w:rsid w:val="004621DA"/>
    <w:rsid w:val="004633DF"/>
    <w:rsid w:val="0046612F"/>
    <w:rsid w:val="00466987"/>
    <w:rsid w:val="004671A6"/>
    <w:rsid w:val="00470BAB"/>
    <w:rsid w:val="00471C6D"/>
    <w:rsid w:val="0047245A"/>
    <w:rsid w:val="00474258"/>
    <w:rsid w:val="004752A3"/>
    <w:rsid w:val="00475810"/>
    <w:rsid w:val="0047657E"/>
    <w:rsid w:val="004832B2"/>
    <w:rsid w:val="0048548B"/>
    <w:rsid w:val="00493E3B"/>
    <w:rsid w:val="004967D5"/>
    <w:rsid w:val="004A1560"/>
    <w:rsid w:val="004A20D3"/>
    <w:rsid w:val="004A3C1D"/>
    <w:rsid w:val="004A4E53"/>
    <w:rsid w:val="004A69F7"/>
    <w:rsid w:val="004B1FB9"/>
    <w:rsid w:val="004B2717"/>
    <w:rsid w:val="004B295E"/>
    <w:rsid w:val="004B54DF"/>
    <w:rsid w:val="004B72F9"/>
    <w:rsid w:val="004C27D8"/>
    <w:rsid w:val="004C35C5"/>
    <w:rsid w:val="004C3865"/>
    <w:rsid w:val="004C3D64"/>
    <w:rsid w:val="004C525B"/>
    <w:rsid w:val="004D03A3"/>
    <w:rsid w:val="004D082B"/>
    <w:rsid w:val="004D33FA"/>
    <w:rsid w:val="004D6215"/>
    <w:rsid w:val="004D7D2A"/>
    <w:rsid w:val="004E07F4"/>
    <w:rsid w:val="004E7E11"/>
    <w:rsid w:val="004F320A"/>
    <w:rsid w:val="004F4545"/>
    <w:rsid w:val="004F6D57"/>
    <w:rsid w:val="00502C48"/>
    <w:rsid w:val="00517574"/>
    <w:rsid w:val="0051796C"/>
    <w:rsid w:val="005223F2"/>
    <w:rsid w:val="0052433A"/>
    <w:rsid w:val="00524465"/>
    <w:rsid w:val="00524C7F"/>
    <w:rsid w:val="00534262"/>
    <w:rsid w:val="00534EC0"/>
    <w:rsid w:val="00536814"/>
    <w:rsid w:val="00543A60"/>
    <w:rsid w:val="0054584D"/>
    <w:rsid w:val="00545E7E"/>
    <w:rsid w:val="00546659"/>
    <w:rsid w:val="005473C4"/>
    <w:rsid w:val="00550035"/>
    <w:rsid w:val="00551A59"/>
    <w:rsid w:val="00552854"/>
    <w:rsid w:val="0055711B"/>
    <w:rsid w:val="005622AD"/>
    <w:rsid w:val="00563AD4"/>
    <w:rsid w:val="005640FE"/>
    <w:rsid w:val="00564275"/>
    <w:rsid w:val="00567007"/>
    <w:rsid w:val="00567DF5"/>
    <w:rsid w:val="00571064"/>
    <w:rsid w:val="00572598"/>
    <w:rsid w:val="00573D82"/>
    <w:rsid w:val="0057451A"/>
    <w:rsid w:val="00574B7F"/>
    <w:rsid w:val="005857E1"/>
    <w:rsid w:val="00586CA6"/>
    <w:rsid w:val="00590B80"/>
    <w:rsid w:val="00592602"/>
    <w:rsid w:val="0059277F"/>
    <w:rsid w:val="0059469D"/>
    <w:rsid w:val="00596482"/>
    <w:rsid w:val="00597545"/>
    <w:rsid w:val="00597DF1"/>
    <w:rsid w:val="005A0BE7"/>
    <w:rsid w:val="005A11FF"/>
    <w:rsid w:val="005A4DCB"/>
    <w:rsid w:val="005C0FE1"/>
    <w:rsid w:val="005C17E2"/>
    <w:rsid w:val="005C3A7E"/>
    <w:rsid w:val="005C5741"/>
    <w:rsid w:val="005D0ABD"/>
    <w:rsid w:val="005D0E7F"/>
    <w:rsid w:val="005D2800"/>
    <w:rsid w:val="005D35C8"/>
    <w:rsid w:val="005E21D9"/>
    <w:rsid w:val="005F0E8E"/>
    <w:rsid w:val="005F45E1"/>
    <w:rsid w:val="005F5247"/>
    <w:rsid w:val="005F55D1"/>
    <w:rsid w:val="006003A7"/>
    <w:rsid w:val="00601CDE"/>
    <w:rsid w:val="00602E96"/>
    <w:rsid w:val="0060355A"/>
    <w:rsid w:val="00606044"/>
    <w:rsid w:val="00607741"/>
    <w:rsid w:val="00607B4A"/>
    <w:rsid w:val="00612F87"/>
    <w:rsid w:val="00613398"/>
    <w:rsid w:val="0061455A"/>
    <w:rsid w:val="00621B60"/>
    <w:rsid w:val="00624B60"/>
    <w:rsid w:val="00625296"/>
    <w:rsid w:val="00626493"/>
    <w:rsid w:val="00626859"/>
    <w:rsid w:val="0063000F"/>
    <w:rsid w:val="006303B3"/>
    <w:rsid w:val="00631D9A"/>
    <w:rsid w:val="00633AF3"/>
    <w:rsid w:val="0063751E"/>
    <w:rsid w:val="00641C4D"/>
    <w:rsid w:val="00643FB0"/>
    <w:rsid w:val="006447FC"/>
    <w:rsid w:val="00652181"/>
    <w:rsid w:val="00653014"/>
    <w:rsid w:val="00654595"/>
    <w:rsid w:val="00654964"/>
    <w:rsid w:val="00656852"/>
    <w:rsid w:val="00657828"/>
    <w:rsid w:val="006608F8"/>
    <w:rsid w:val="00661839"/>
    <w:rsid w:val="006631A7"/>
    <w:rsid w:val="00663623"/>
    <w:rsid w:val="006641B0"/>
    <w:rsid w:val="0067606B"/>
    <w:rsid w:val="006810E7"/>
    <w:rsid w:val="006827D3"/>
    <w:rsid w:val="006836F0"/>
    <w:rsid w:val="006850B2"/>
    <w:rsid w:val="006857B5"/>
    <w:rsid w:val="00685D86"/>
    <w:rsid w:val="00692314"/>
    <w:rsid w:val="0069497B"/>
    <w:rsid w:val="00697891"/>
    <w:rsid w:val="00697C6A"/>
    <w:rsid w:val="006A139B"/>
    <w:rsid w:val="006A1BFF"/>
    <w:rsid w:val="006A3C42"/>
    <w:rsid w:val="006A6DEF"/>
    <w:rsid w:val="006A78EE"/>
    <w:rsid w:val="006B2D00"/>
    <w:rsid w:val="006B60A7"/>
    <w:rsid w:val="006B7569"/>
    <w:rsid w:val="006C5DE1"/>
    <w:rsid w:val="006C6C64"/>
    <w:rsid w:val="006D06E0"/>
    <w:rsid w:val="006D0D24"/>
    <w:rsid w:val="006D20BC"/>
    <w:rsid w:val="006D5746"/>
    <w:rsid w:val="006D5C78"/>
    <w:rsid w:val="006D6D17"/>
    <w:rsid w:val="006E0C27"/>
    <w:rsid w:val="006E0CE1"/>
    <w:rsid w:val="006E2400"/>
    <w:rsid w:val="006E3254"/>
    <w:rsid w:val="006E5627"/>
    <w:rsid w:val="006E5D35"/>
    <w:rsid w:val="006E615A"/>
    <w:rsid w:val="006E61BB"/>
    <w:rsid w:val="006E6B40"/>
    <w:rsid w:val="006E6C14"/>
    <w:rsid w:val="006E6D28"/>
    <w:rsid w:val="006F0735"/>
    <w:rsid w:val="006F3E12"/>
    <w:rsid w:val="00701ACD"/>
    <w:rsid w:val="00710A1C"/>
    <w:rsid w:val="00714054"/>
    <w:rsid w:val="00714C07"/>
    <w:rsid w:val="00714FBB"/>
    <w:rsid w:val="00720287"/>
    <w:rsid w:val="007266BA"/>
    <w:rsid w:val="00730467"/>
    <w:rsid w:val="00736E16"/>
    <w:rsid w:val="007415B5"/>
    <w:rsid w:val="007508CD"/>
    <w:rsid w:val="00751CDD"/>
    <w:rsid w:val="007532C8"/>
    <w:rsid w:val="00753C81"/>
    <w:rsid w:val="007544D3"/>
    <w:rsid w:val="00754D71"/>
    <w:rsid w:val="00755BE9"/>
    <w:rsid w:val="00755C9F"/>
    <w:rsid w:val="00756D9B"/>
    <w:rsid w:val="00760FB1"/>
    <w:rsid w:val="0077177D"/>
    <w:rsid w:val="0077190F"/>
    <w:rsid w:val="00773650"/>
    <w:rsid w:val="007736BE"/>
    <w:rsid w:val="00776538"/>
    <w:rsid w:val="00777C44"/>
    <w:rsid w:val="0078261B"/>
    <w:rsid w:val="007828AB"/>
    <w:rsid w:val="007846E0"/>
    <w:rsid w:val="00790788"/>
    <w:rsid w:val="007907FA"/>
    <w:rsid w:val="0079114D"/>
    <w:rsid w:val="00791A3F"/>
    <w:rsid w:val="007A01E9"/>
    <w:rsid w:val="007A62A2"/>
    <w:rsid w:val="007B24F2"/>
    <w:rsid w:val="007B255F"/>
    <w:rsid w:val="007B265E"/>
    <w:rsid w:val="007B30CC"/>
    <w:rsid w:val="007B4B39"/>
    <w:rsid w:val="007B666A"/>
    <w:rsid w:val="007B6F11"/>
    <w:rsid w:val="007C00E3"/>
    <w:rsid w:val="007C0502"/>
    <w:rsid w:val="007C0576"/>
    <w:rsid w:val="007C4C0E"/>
    <w:rsid w:val="007C5905"/>
    <w:rsid w:val="007C7EE7"/>
    <w:rsid w:val="007D1A21"/>
    <w:rsid w:val="007D31E1"/>
    <w:rsid w:val="007D3B2F"/>
    <w:rsid w:val="007D3C70"/>
    <w:rsid w:val="007D52E4"/>
    <w:rsid w:val="007D61D6"/>
    <w:rsid w:val="007D7FCA"/>
    <w:rsid w:val="007E11AA"/>
    <w:rsid w:val="007E444E"/>
    <w:rsid w:val="007E594E"/>
    <w:rsid w:val="007E5BE7"/>
    <w:rsid w:val="007E6864"/>
    <w:rsid w:val="007E7BD7"/>
    <w:rsid w:val="007F26E3"/>
    <w:rsid w:val="008005E4"/>
    <w:rsid w:val="008007A2"/>
    <w:rsid w:val="00806CEE"/>
    <w:rsid w:val="00812220"/>
    <w:rsid w:val="00814002"/>
    <w:rsid w:val="00814ADE"/>
    <w:rsid w:val="00815239"/>
    <w:rsid w:val="00815613"/>
    <w:rsid w:val="00815A61"/>
    <w:rsid w:val="00820AB7"/>
    <w:rsid w:val="00823853"/>
    <w:rsid w:val="00824A78"/>
    <w:rsid w:val="00825A5A"/>
    <w:rsid w:val="008278FE"/>
    <w:rsid w:val="00830140"/>
    <w:rsid w:val="00830EDB"/>
    <w:rsid w:val="00834031"/>
    <w:rsid w:val="00834B09"/>
    <w:rsid w:val="008415E5"/>
    <w:rsid w:val="0084371D"/>
    <w:rsid w:val="00845E7A"/>
    <w:rsid w:val="00846863"/>
    <w:rsid w:val="00846F39"/>
    <w:rsid w:val="008500A8"/>
    <w:rsid w:val="0085069C"/>
    <w:rsid w:val="00852D16"/>
    <w:rsid w:val="00853C29"/>
    <w:rsid w:val="008560BB"/>
    <w:rsid w:val="00860BA5"/>
    <w:rsid w:val="00860CFC"/>
    <w:rsid w:val="00862331"/>
    <w:rsid w:val="00870F41"/>
    <w:rsid w:val="00871F96"/>
    <w:rsid w:val="00871FB2"/>
    <w:rsid w:val="00875DF7"/>
    <w:rsid w:val="008765FC"/>
    <w:rsid w:val="00880924"/>
    <w:rsid w:val="0088394D"/>
    <w:rsid w:val="00884A46"/>
    <w:rsid w:val="008855BB"/>
    <w:rsid w:val="00887020"/>
    <w:rsid w:val="00887D5A"/>
    <w:rsid w:val="0089015E"/>
    <w:rsid w:val="008907E4"/>
    <w:rsid w:val="008912AB"/>
    <w:rsid w:val="00891A9B"/>
    <w:rsid w:val="00892209"/>
    <w:rsid w:val="00895A96"/>
    <w:rsid w:val="008A04E2"/>
    <w:rsid w:val="008A1BEB"/>
    <w:rsid w:val="008A3969"/>
    <w:rsid w:val="008A63DE"/>
    <w:rsid w:val="008A7890"/>
    <w:rsid w:val="008B04AB"/>
    <w:rsid w:val="008B11FE"/>
    <w:rsid w:val="008B2A3D"/>
    <w:rsid w:val="008B36C2"/>
    <w:rsid w:val="008B4DEB"/>
    <w:rsid w:val="008C76D3"/>
    <w:rsid w:val="008C79FC"/>
    <w:rsid w:val="008D111A"/>
    <w:rsid w:val="008D36EB"/>
    <w:rsid w:val="008D3B54"/>
    <w:rsid w:val="008D5D9C"/>
    <w:rsid w:val="008E10DE"/>
    <w:rsid w:val="008E1A48"/>
    <w:rsid w:val="008E200D"/>
    <w:rsid w:val="008E2B26"/>
    <w:rsid w:val="008E38C9"/>
    <w:rsid w:val="008F0EEF"/>
    <w:rsid w:val="008F107E"/>
    <w:rsid w:val="008F5C89"/>
    <w:rsid w:val="009008B7"/>
    <w:rsid w:val="00901E33"/>
    <w:rsid w:val="00906A87"/>
    <w:rsid w:val="00911B24"/>
    <w:rsid w:val="00912F14"/>
    <w:rsid w:val="00913598"/>
    <w:rsid w:val="009173AE"/>
    <w:rsid w:val="00917BB4"/>
    <w:rsid w:val="0092199F"/>
    <w:rsid w:val="00925F9B"/>
    <w:rsid w:val="00932585"/>
    <w:rsid w:val="0093389B"/>
    <w:rsid w:val="00933952"/>
    <w:rsid w:val="0093560C"/>
    <w:rsid w:val="00936BBD"/>
    <w:rsid w:val="0094012B"/>
    <w:rsid w:val="009402FF"/>
    <w:rsid w:val="0094167F"/>
    <w:rsid w:val="0094437E"/>
    <w:rsid w:val="00956873"/>
    <w:rsid w:val="009605BF"/>
    <w:rsid w:val="009605D9"/>
    <w:rsid w:val="00963A7E"/>
    <w:rsid w:val="00963C8C"/>
    <w:rsid w:val="009666A0"/>
    <w:rsid w:val="00966A95"/>
    <w:rsid w:val="00971326"/>
    <w:rsid w:val="00972474"/>
    <w:rsid w:val="00973F84"/>
    <w:rsid w:val="0097544D"/>
    <w:rsid w:val="0097577D"/>
    <w:rsid w:val="0098286F"/>
    <w:rsid w:val="00990349"/>
    <w:rsid w:val="00994DB2"/>
    <w:rsid w:val="009A1190"/>
    <w:rsid w:val="009A47FD"/>
    <w:rsid w:val="009A4BD2"/>
    <w:rsid w:val="009A7D9C"/>
    <w:rsid w:val="009B03A1"/>
    <w:rsid w:val="009B6176"/>
    <w:rsid w:val="009B662F"/>
    <w:rsid w:val="009B7691"/>
    <w:rsid w:val="009B7DA3"/>
    <w:rsid w:val="009C137C"/>
    <w:rsid w:val="009C2C84"/>
    <w:rsid w:val="009C5861"/>
    <w:rsid w:val="009C5D4E"/>
    <w:rsid w:val="009C69BA"/>
    <w:rsid w:val="009C69C6"/>
    <w:rsid w:val="009C7333"/>
    <w:rsid w:val="009C7FCC"/>
    <w:rsid w:val="009D0C88"/>
    <w:rsid w:val="009D4FEB"/>
    <w:rsid w:val="009E23B9"/>
    <w:rsid w:val="009E4E89"/>
    <w:rsid w:val="009E650A"/>
    <w:rsid w:val="009E6C9C"/>
    <w:rsid w:val="009F2D4B"/>
    <w:rsid w:val="009F73B9"/>
    <w:rsid w:val="00A00EE9"/>
    <w:rsid w:val="00A017A4"/>
    <w:rsid w:val="00A03E66"/>
    <w:rsid w:val="00A04A01"/>
    <w:rsid w:val="00A05CBC"/>
    <w:rsid w:val="00A062CC"/>
    <w:rsid w:val="00A0653E"/>
    <w:rsid w:val="00A113D8"/>
    <w:rsid w:val="00A1194D"/>
    <w:rsid w:val="00A11DB9"/>
    <w:rsid w:val="00A11E2A"/>
    <w:rsid w:val="00A1258F"/>
    <w:rsid w:val="00A13176"/>
    <w:rsid w:val="00A14BD5"/>
    <w:rsid w:val="00A2508E"/>
    <w:rsid w:val="00A27C29"/>
    <w:rsid w:val="00A30F3F"/>
    <w:rsid w:val="00A32821"/>
    <w:rsid w:val="00A32DC0"/>
    <w:rsid w:val="00A33008"/>
    <w:rsid w:val="00A34B3D"/>
    <w:rsid w:val="00A354E8"/>
    <w:rsid w:val="00A41D15"/>
    <w:rsid w:val="00A44C62"/>
    <w:rsid w:val="00A505E1"/>
    <w:rsid w:val="00A51144"/>
    <w:rsid w:val="00A55201"/>
    <w:rsid w:val="00A57AD2"/>
    <w:rsid w:val="00A62065"/>
    <w:rsid w:val="00A628C5"/>
    <w:rsid w:val="00A64AE3"/>
    <w:rsid w:val="00A6646E"/>
    <w:rsid w:val="00A7015C"/>
    <w:rsid w:val="00A717B5"/>
    <w:rsid w:val="00A73B97"/>
    <w:rsid w:val="00A74BD9"/>
    <w:rsid w:val="00A801B0"/>
    <w:rsid w:val="00A865BC"/>
    <w:rsid w:val="00A86E08"/>
    <w:rsid w:val="00A91A18"/>
    <w:rsid w:val="00A92A27"/>
    <w:rsid w:val="00A93962"/>
    <w:rsid w:val="00A93BD2"/>
    <w:rsid w:val="00A94AF4"/>
    <w:rsid w:val="00A95472"/>
    <w:rsid w:val="00A97835"/>
    <w:rsid w:val="00AA017E"/>
    <w:rsid w:val="00AA2284"/>
    <w:rsid w:val="00AA3DA6"/>
    <w:rsid w:val="00AA56AA"/>
    <w:rsid w:val="00AB1020"/>
    <w:rsid w:val="00AB3185"/>
    <w:rsid w:val="00AB32A3"/>
    <w:rsid w:val="00AB6E44"/>
    <w:rsid w:val="00AB78D8"/>
    <w:rsid w:val="00AB7C85"/>
    <w:rsid w:val="00AC1008"/>
    <w:rsid w:val="00AC1CD0"/>
    <w:rsid w:val="00AC3A68"/>
    <w:rsid w:val="00AC568C"/>
    <w:rsid w:val="00AC5CAD"/>
    <w:rsid w:val="00AC5E11"/>
    <w:rsid w:val="00AD5757"/>
    <w:rsid w:val="00AE3CB1"/>
    <w:rsid w:val="00AE59FB"/>
    <w:rsid w:val="00AE6888"/>
    <w:rsid w:val="00AF70AA"/>
    <w:rsid w:val="00AF70B8"/>
    <w:rsid w:val="00AF74CD"/>
    <w:rsid w:val="00B04EB5"/>
    <w:rsid w:val="00B1188D"/>
    <w:rsid w:val="00B14867"/>
    <w:rsid w:val="00B21E47"/>
    <w:rsid w:val="00B2275D"/>
    <w:rsid w:val="00B23D73"/>
    <w:rsid w:val="00B2575C"/>
    <w:rsid w:val="00B263DD"/>
    <w:rsid w:val="00B27785"/>
    <w:rsid w:val="00B334F9"/>
    <w:rsid w:val="00B3452B"/>
    <w:rsid w:val="00B421F9"/>
    <w:rsid w:val="00B45961"/>
    <w:rsid w:val="00B46AD6"/>
    <w:rsid w:val="00B4748D"/>
    <w:rsid w:val="00B52391"/>
    <w:rsid w:val="00B52922"/>
    <w:rsid w:val="00B53156"/>
    <w:rsid w:val="00B54F30"/>
    <w:rsid w:val="00B56263"/>
    <w:rsid w:val="00B566C0"/>
    <w:rsid w:val="00B57199"/>
    <w:rsid w:val="00B60EF0"/>
    <w:rsid w:val="00B617AB"/>
    <w:rsid w:val="00B65E07"/>
    <w:rsid w:val="00B717B8"/>
    <w:rsid w:val="00B7220A"/>
    <w:rsid w:val="00B727FE"/>
    <w:rsid w:val="00B7364B"/>
    <w:rsid w:val="00B742DC"/>
    <w:rsid w:val="00B7456D"/>
    <w:rsid w:val="00B7668D"/>
    <w:rsid w:val="00B7679B"/>
    <w:rsid w:val="00B76B3F"/>
    <w:rsid w:val="00B77ABA"/>
    <w:rsid w:val="00B84D00"/>
    <w:rsid w:val="00B87273"/>
    <w:rsid w:val="00B8788E"/>
    <w:rsid w:val="00B92A7D"/>
    <w:rsid w:val="00B9392B"/>
    <w:rsid w:val="00B95DA3"/>
    <w:rsid w:val="00BA2DD9"/>
    <w:rsid w:val="00BA405C"/>
    <w:rsid w:val="00BA59CC"/>
    <w:rsid w:val="00BA7522"/>
    <w:rsid w:val="00BB4C40"/>
    <w:rsid w:val="00BB5EB3"/>
    <w:rsid w:val="00BC0E09"/>
    <w:rsid w:val="00BC35DA"/>
    <w:rsid w:val="00BC4D3F"/>
    <w:rsid w:val="00BC7333"/>
    <w:rsid w:val="00BD1D94"/>
    <w:rsid w:val="00BD1F20"/>
    <w:rsid w:val="00BD61B8"/>
    <w:rsid w:val="00BD7ED9"/>
    <w:rsid w:val="00BE675B"/>
    <w:rsid w:val="00BE72E1"/>
    <w:rsid w:val="00BF0416"/>
    <w:rsid w:val="00BF2D99"/>
    <w:rsid w:val="00BF610B"/>
    <w:rsid w:val="00BF7824"/>
    <w:rsid w:val="00C03F6E"/>
    <w:rsid w:val="00C04BDB"/>
    <w:rsid w:val="00C06121"/>
    <w:rsid w:val="00C11DC4"/>
    <w:rsid w:val="00C147D7"/>
    <w:rsid w:val="00C14B04"/>
    <w:rsid w:val="00C223D0"/>
    <w:rsid w:val="00C22DFB"/>
    <w:rsid w:val="00C24AB4"/>
    <w:rsid w:val="00C25E7F"/>
    <w:rsid w:val="00C3410D"/>
    <w:rsid w:val="00C434D1"/>
    <w:rsid w:val="00C46D0A"/>
    <w:rsid w:val="00C530D2"/>
    <w:rsid w:val="00C5543F"/>
    <w:rsid w:val="00C5765A"/>
    <w:rsid w:val="00C57AD7"/>
    <w:rsid w:val="00C57F34"/>
    <w:rsid w:val="00C6090F"/>
    <w:rsid w:val="00C60BF4"/>
    <w:rsid w:val="00C62FEE"/>
    <w:rsid w:val="00C63AC3"/>
    <w:rsid w:val="00C6567E"/>
    <w:rsid w:val="00C673B7"/>
    <w:rsid w:val="00C679AB"/>
    <w:rsid w:val="00C73F91"/>
    <w:rsid w:val="00C75135"/>
    <w:rsid w:val="00C75546"/>
    <w:rsid w:val="00C807C8"/>
    <w:rsid w:val="00C84235"/>
    <w:rsid w:val="00C84E02"/>
    <w:rsid w:val="00C85AFD"/>
    <w:rsid w:val="00C87932"/>
    <w:rsid w:val="00C971D7"/>
    <w:rsid w:val="00C97631"/>
    <w:rsid w:val="00CA0E20"/>
    <w:rsid w:val="00CA39BE"/>
    <w:rsid w:val="00CA4D44"/>
    <w:rsid w:val="00CB2225"/>
    <w:rsid w:val="00CB4B4C"/>
    <w:rsid w:val="00CB5A8F"/>
    <w:rsid w:val="00CB653B"/>
    <w:rsid w:val="00CB7AAF"/>
    <w:rsid w:val="00CC4176"/>
    <w:rsid w:val="00CC4761"/>
    <w:rsid w:val="00CD1CA7"/>
    <w:rsid w:val="00CD6FA1"/>
    <w:rsid w:val="00CE140D"/>
    <w:rsid w:val="00CE196B"/>
    <w:rsid w:val="00CE2B11"/>
    <w:rsid w:val="00CE35D7"/>
    <w:rsid w:val="00CE776B"/>
    <w:rsid w:val="00CF0ECD"/>
    <w:rsid w:val="00CF1881"/>
    <w:rsid w:val="00CF1904"/>
    <w:rsid w:val="00CF1A07"/>
    <w:rsid w:val="00CF2587"/>
    <w:rsid w:val="00CF36F9"/>
    <w:rsid w:val="00CF3E96"/>
    <w:rsid w:val="00CF4CFA"/>
    <w:rsid w:val="00CF53A0"/>
    <w:rsid w:val="00CF5BCC"/>
    <w:rsid w:val="00D02318"/>
    <w:rsid w:val="00D02573"/>
    <w:rsid w:val="00D078E9"/>
    <w:rsid w:val="00D11A62"/>
    <w:rsid w:val="00D1228D"/>
    <w:rsid w:val="00D131E0"/>
    <w:rsid w:val="00D14D88"/>
    <w:rsid w:val="00D16D44"/>
    <w:rsid w:val="00D17066"/>
    <w:rsid w:val="00D17094"/>
    <w:rsid w:val="00D1714A"/>
    <w:rsid w:val="00D179A9"/>
    <w:rsid w:val="00D243E7"/>
    <w:rsid w:val="00D319B6"/>
    <w:rsid w:val="00D40698"/>
    <w:rsid w:val="00D42806"/>
    <w:rsid w:val="00D43C2C"/>
    <w:rsid w:val="00D46C31"/>
    <w:rsid w:val="00D476ED"/>
    <w:rsid w:val="00D5457A"/>
    <w:rsid w:val="00D54F99"/>
    <w:rsid w:val="00D56D94"/>
    <w:rsid w:val="00D5745F"/>
    <w:rsid w:val="00D575CC"/>
    <w:rsid w:val="00D60634"/>
    <w:rsid w:val="00D61FE3"/>
    <w:rsid w:val="00D620C1"/>
    <w:rsid w:val="00D637E6"/>
    <w:rsid w:val="00D63951"/>
    <w:rsid w:val="00D671B2"/>
    <w:rsid w:val="00D677CB"/>
    <w:rsid w:val="00D709E6"/>
    <w:rsid w:val="00D7305D"/>
    <w:rsid w:val="00D73563"/>
    <w:rsid w:val="00D74AD7"/>
    <w:rsid w:val="00D7692F"/>
    <w:rsid w:val="00D804B5"/>
    <w:rsid w:val="00D80A45"/>
    <w:rsid w:val="00D83D0D"/>
    <w:rsid w:val="00D84767"/>
    <w:rsid w:val="00D85691"/>
    <w:rsid w:val="00D86479"/>
    <w:rsid w:val="00D9124A"/>
    <w:rsid w:val="00D9433C"/>
    <w:rsid w:val="00DA01DE"/>
    <w:rsid w:val="00DA0A52"/>
    <w:rsid w:val="00DA15E9"/>
    <w:rsid w:val="00DA179B"/>
    <w:rsid w:val="00DA313E"/>
    <w:rsid w:val="00DA69A4"/>
    <w:rsid w:val="00DB11A0"/>
    <w:rsid w:val="00DB1D0A"/>
    <w:rsid w:val="00DB2523"/>
    <w:rsid w:val="00DB2A16"/>
    <w:rsid w:val="00DB2C8D"/>
    <w:rsid w:val="00DB7CFC"/>
    <w:rsid w:val="00DC0B37"/>
    <w:rsid w:val="00DC300B"/>
    <w:rsid w:val="00DC693E"/>
    <w:rsid w:val="00DC73D9"/>
    <w:rsid w:val="00DD0AE0"/>
    <w:rsid w:val="00DD0E29"/>
    <w:rsid w:val="00DD101F"/>
    <w:rsid w:val="00DD1B5B"/>
    <w:rsid w:val="00DD5216"/>
    <w:rsid w:val="00DE06F4"/>
    <w:rsid w:val="00DE0F6D"/>
    <w:rsid w:val="00DE2914"/>
    <w:rsid w:val="00DE4B99"/>
    <w:rsid w:val="00E11838"/>
    <w:rsid w:val="00E12186"/>
    <w:rsid w:val="00E1287C"/>
    <w:rsid w:val="00E14E69"/>
    <w:rsid w:val="00E21391"/>
    <w:rsid w:val="00E23DDA"/>
    <w:rsid w:val="00E24853"/>
    <w:rsid w:val="00E276BF"/>
    <w:rsid w:val="00E31C02"/>
    <w:rsid w:val="00E322AF"/>
    <w:rsid w:val="00E33B93"/>
    <w:rsid w:val="00E34976"/>
    <w:rsid w:val="00E35668"/>
    <w:rsid w:val="00E35B0E"/>
    <w:rsid w:val="00E35C09"/>
    <w:rsid w:val="00E37B65"/>
    <w:rsid w:val="00E405C2"/>
    <w:rsid w:val="00E4256B"/>
    <w:rsid w:val="00E44FF4"/>
    <w:rsid w:val="00E45566"/>
    <w:rsid w:val="00E46964"/>
    <w:rsid w:val="00E47732"/>
    <w:rsid w:val="00E54888"/>
    <w:rsid w:val="00E5589E"/>
    <w:rsid w:val="00E57710"/>
    <w:rsid w:val="00E638CB"/>
    <w:rsid w:val="00E642E1"/>
    <w:rsid w:val="00E6512F"/>
    <w:rsid w:val="00E66BFD"/>
    <w:rsid w:val="00E67D75"/>
    <w:rsid w:val="00E700E3"/>
    <w:rsid w:val="00E72160"/>
    <w:rsid w:val="00E721A3"/>
    <w:rsid w:val="00E80BDE"/>
    <w:rsid w:val="00E82A4C"/>
    <w:rsid w:val="00E8539D"/>
    <w:rsid w:val="00E85E55"/>
    <w:rsid w:val="00E93D54"/>
    <w:rsid w:val="00E9458D"/>
    <w:rsid w:val="00E94962"/>
    <w:rsid w:val="00E9690C"/>
    <w:rsid w:val="00EA20E5"/>
    <w:rsid w:val="00EA39EC"/>
    <w:rsid w:val="00EB06C0"/>
    <w:rsid w:val="00EB179A"/>
    <w:rsid w:val="00EB4EF4"/>
    <w:rsid w:val="00EB5C2C"/>
    <w:rsid w:val="00EB5E68"/>
    <w:rsid w:val="00EB6F81"/>
    <w:rsid w:val="00EB788F"/>
    <w:rsid w:val="00EC1B05"/>
    <w:rsid w:val="00EC4126"/>
    <w:rsid w:val="00EC78BD"/>
    <w:rsid w:val="00ED0018"/>
    <w:rsid w:val="00ED0453"/>
    <w:rsid w:val="00ED0DB3"/>
    <w:rsid w:val="00ED3FEB"/>
    <w:rsid w:val="00ED48BF"/>
    <w:rsid w:val="00ED5343"/>
    <w:rsid w:val="00ED5410"/>
    <w:rsid w:val="00ED6FB6"/>
    <w:rsid w:val="00EE1B3F"/>
    <w:rsid w:val="00EE6D25"/>
    <w:rsid w:val="00EF1BDF"/>
    <w:rsid w:val="00EF1F20"/>
    <w:rsid w:val="00EF3930"/>
    <w:rsid w:val="00EF3CB8"/>
    <w:rsid w:val="00EF598F"/>
    <w:rsid w:val="00EF6259"/>
    <w:rsid w:val="00EF6433"/>
    <w:rsid w:val="00EF7311"/>
    <w:rsid w:val="00F00A8F"/>
    <w:rsid w:val="00F02D9E"/>
    <w:rsid w:val="00F05BCC"/>
    <w:rsid w:val="00F065A9"/>
    <w:rsid w:val="00F077EA"/>
    <w:rsid w:val="00F14BCA"/>
    <w:rsid w:val="00F15C42"/>
    <w:rsid w:val="00F17755"/>
    <w:rsid w:val="00F215D4"/>
    <w:rsid w:val="00F227B6"/>
    <w:rsid w:val="00F27FEC"/>
    <w:rsid w:val="00F3726A"/>
    <w:rsid w:val="00F37FC1"/>
    <w:rsid w:val="00F408ED"/>
    <w:rsid w:val="00F41296"/>
    <w:rsid w:val="00F440F6"/>
    <w:rsid w:val="00F529D2"/>
    <w:rsid w:val="00F550B5"/>
    <w:rsid w:val="00F55E6A"/>
    <w:rsid w:val="00F56979"/>
    <w:rsid w:val="00F602D6"/>
    <w:rsid w:val="00F60D0A"/>
    <w:rsid w:val="00F6110F"/>
    <w:rsid w:val="00F63D5D"/>
    <w:rsid w:val="00F676AF"/>
    <w:rsid w:val="00F67C0B"/>
    <w:rsid w:val="00F703B1"/>
    <w:rsid w:val="00F70EEE"/>
    <w:rsid w:val="00F74F0B"/>
    <w:rsid w:val="00F778B6"/>
    <w:rsid w:val="00F8160E"/>
    <w:rsid w:val="00F823BC"/>
    <w:rsid w:val="00F87E80"/>
    <w:rsid w:val="00F924FF"/>
    <w:rsid w:val="00F9697E"/>
    <w:rsid w:val="00FA051B"/>
    <w:rsid w:val="00FA08E7"/>
    <w:rsid w:val="00FA21BB"/>
    <w:rsid w:val="00FA57BD"/>
    <w:rsid w:val="00FA62A7"/>
    <w:rsid w:val="00FA69E4"/>
    <w:rsid w:val="00FA6B5D"/>
    <w:rsid w:val="00FA7890"/>
    <w:rsid w:val="00FB521D"/>
    <w:rsid w:val="00FC0537"/>
    <w:rsid w:val="00FC0F67"/>
    <w:rsid w:val="00FC2AE1"/>
    <w:rsid w:val="00FC3749"/>
    <w:rsid w:val="00FC58CE"/>
    <w:rsid w:val="00FD1EE7"/>
    <w:rsid w:val="00FD3984"/>
    <w:rsid w:val="00FD7D96"/>
    <w:rsid w:val="00FE2515"/>
    <w:rsid w:val="00FE33B2"/>
    <w:rsid w:val="00FE35B9"/>
    <w:rsid w:val="00FE5478"/>
    <w:rsid w:val="00FE5D5B"/>
    <w:rsid w:val="00FE611D"/>
    <w:rsid w:val="00FE790D"/>
    <w:rsid w:val="00FE7EFD"/>
    <w:rsid w:val="00FF1876"/>
    <w:rsid w:val="00FF46E8"/>
    <w:rsid w:val="00FF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4930D"/>
  <w15:docId w15:val="{271A9FFA-C997-4A08-9A38-428C721B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C51"/>
    <w:pPr>
      <w:spacing w:line="276" w:lineRule="auto"/>
    </w:pPr>
    <w:rPr>
      <w:sz w:val="24"/>
    </w:rPr>
  </w:style>
  <w:style w:type="paragraph" w:styleId="Heading1">
    <w:name w:val="heading 1"/>
    <w:next w:val="BodyText"/>
    <w:link w:val="Heading1Char"/>
    <w:qFormat/>
    <w:rsid w:val="001D0C51"/>
    <w:pPr>
      <w:keepNext/>
      <w:numPr>
        <w:numId w:val="2"/>
      </w:numPr>
      <w:spacing w:before="120" w:after="120" w:line="276" w:lineRule="auto"/>
      <w:jc w:val="center"/>
      <w:outlineLvl w:val="0"/>
    </w:pPr>
    <w:rPr>
      <w:rFonts w:ascii="Times New Roman Bold" w:hAnsi="Times New Roman Bold"/>
      <w:b/>
      <w:kern w:val="28"/>
      <w:sz w:val="24"/>
    </w:rPr>
  </w:style>
  <w:style w:type="paragraph" w:styleId="Heading2">
    <w:name w:val="heading 2"/>
    <w:next w:val="BodyText"/>
    <w:link w:val="Heading2Char"/>
    <w:qFormat/>
    <w:rsid w:val="001D0C51"/>
    <w:pPr>
      <w:keepNext/>
      <w:numPr>
        <w:ilvl w:val="1"/>
        <w:numId w:val="3"/>
      </w:numPr>
      <w:tabs>
        <w:tab w:val="left" w:pos="9360"/>
      </w:tabs>
      <w:spacing w:before="120" w:after="120" w:line="276" w:lineRule="auto"/>
      <w:outlineLvl w:val="1"/>
    </w:pPr>
    <w:rPr>
      <w:rFonts w:ascii="Times New Roman Bold" w:hAnsi="Times New Roman Bold"/>
      <w:b/>
      <w:sz w:val="24"/>
    </w:rPr>
  </w:style>
  <w:style w:type="paragraph" w:styleId="Heading3">
    <w:name w:val="heading 3"/>
    <w:basedOn w:val="Heading2"/>
    <w:next w:val="BodyText"/>
    <w:link w:val="Heading3Char"/>
    <w:qFormat/>
    <w:rsid w:val="001D0C51"/>
    <w:pPr>
      <w:numPr>
        <w:ilvl w:val="2"/>
      </w:numPr>
      <w:outlineLvl w:val="2"/>
    </w:pPr>
  </w:style>
  <w:style w:type="paragraph" w:styleId="Heading4">
    <w:name w:val="heading 4"/>
    <w:basedOn w:val="Heading3"/>
    <w:next w:val="BodyText"/>
    <w:link w:val="Heading4Char"/>
    <w:qFormat/>
    <w:rsid w:val="001D0C51"/>
    <w:pPr>
      <w:numPr>
        <w:ilvl w:val="3"/>
      </w:numPr>
      <w:outlineLvl w:val="3"/>
    </w:pPr>
  </w:style>
  <w:style w:type="paragraph" w:styleId="Heading5">
    <w:name w:val="heading 5"/>
    <w:basedOn w:val="Heading4"/>
    <w:next w:val="Normal"/>
    <w:link w:val="Heading5Char"/>
    <w:qFormat/>
    <w:rsid w:val="001D0C51"/>
    <w:pPr>
      <w:numPr>
        <w:ilvl w:val="4"/>
      </w:numPr>
      <w:outlineLvl w:val="4"/>
    </w:pPr>
  </w:style>
  <w:style w:type="paragraph" w:styleId="Heading6">
    <w:name w:val="heading 6"/>
    <w:basedOn w:val="Heading5"/>
    <w:next w:val="Normal"/>
    <w:link w:val="Heading6Char"/>
    <w:qFormat/>
    <w:rsid w:val="001D0C51"/>
    <w:pPr>
      <w:numPr>
        <w:ilvl w:val="5"/>
      </w:numPr>
      <w:outlineLvl w:val="5"/>
    </w:pPr>
  </w:style>
  <w:style w:type="paragraph" w:styleId="Heading7">
    <w:name w:val="heading 7"/>
    <w:basedOn w:val="Heading6"/>
    <w:next w:val="Normal"/>
    <w:link w:val="Heading7Char"/>
    <w:qFormat/>
    <w:rsid w:val="001D0C51"/>
    <w:pPr>
      <w:numPr>
        <w:ilvl w:val="6"/>
      </w:numPr>
      <w:outlineLvl w:val="6"/>
    </w:pPr>
    <w:rPr>
      <w:b w:val="0"/>
    </w:rPr>
  </w:style>
  <w:style w:type="paragraph" w:styleId="Heading8">
    <w:name w:val="heading 8"/>
    <w:basedOn w:val="Heading7"/>
    <w:next w:val="Normal"/>
    <w:link w:val="Heading8Char"/>
    <w:qFormat/>
    <w:rsid w:val="001D0C51"/>
    <w:pPr>
      <w:numPr>
        <w:ilvl w:val="7"/>
      </w:numPr>
      <w:outlineLvl w:val="7"/>
    </w:pPr>
    <w:rPr>
      <w:b/>
    </w:rPr>
  </w:style>
  <w:style w:type="paragraph" w:styleId="Heading9">
    <w:name w:val="heading 9"/>
    <w:basedOn w:val="Heading8"/>
    <w:next w:val="Normal"/>
    <w:link w:val="Heading9Char"/>
    <w:qFormat/>
    <w:rsid w:val="001D0C5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0C51"/>
    <w:pPr>
      <w:spacing w:before="120" w:after="120"/>
      <w:ind w:firstLine="720"/>
    </w:pPr>
  </w:style>
  <w:style w:type="character" w:customStyle="1" w:styleId="BodyTextChar">
    <w:name w:val="Body Text Char"/>
    <w:link w:val="BodyText"/>
    <w:rsid w:val="0093389B"/>
    <w:rPr>
      <w:sz w:val="24"/>
    </w:rPr>
  </w:style>
  <w:style w:type="paragraph" w:styleId="EnvelopeAddress">
    <w:name w:val="envelope address"/>
    <w:basedOn w:val="Normal"/>
    <w:semiHidden/>
    <w:rsid w:val="0093389B"/>
    <w:pPr>
      <w:framePr w:w="7920" w:h="1980" w:hRule="exact" w:hSpace="180" w:wrap="auto" w:hAnchor="page" w:xAlign="center" w:yAlign="bottom"/>
      <w:ind w:left="2880"/>
    </w:pPr>
    <w:rPr>
      <w:rFonts w:ascii="Century Gothic" w:hAnsi="Century Gothic"/>
    </w:rPr>
  </w:style>
  <w:style w:type="paragraph" w:styleId="Footer">
    <w:name w:val="footer"/>
    <w:basedOn w:val="Normal"/>
    <w:link w:val="FooterChar"/>
    <w:rsid w:val="001D0C51"/>
    <w:pPr>
      <w:tabs>
        <w:tab w:val="center" w:pos="4320"/>
        <w:tab w:val="right" w:pos="8640"/>
      </w:tabs>
    </w:pPr>
  </w:style>
  <w:style w:type="character" w:customStyle="1" w:styleId="FooterChar">
    <w:name w:val="Footer Char"/>
    <w:link w:val="Footer"/>
    <w:rsid w:val="0093389B"/>
    <w:rPr>
      <w:sz w:val="24"/>
    </w:rPr>
  </w:style>
  <w:style w:type="character" w:styleId="FootnoteReference">
    <w:name w:val="footnote reference"/>
    <w:semiHidden/>
    <w:rsid w:val="001D0C51"/>
    <w:rPr>
      <w:rFonts w:ascii="Times New Roman" w:hAnsi="Times New Roman"/>
      <w:vertAlign w:val="superscript"/>
    </w:rPr>
  </w:style>
  <w:style w:type="paragraph" w:styleId="FootnoteText">
    <w:name w:val="footnote text"/>
    <w:basedOn w:val="Normal"/>
    <w:link w:val="FootnoteTextChar"/>
    <w:rsid w:val="001D0C51"/>
    <w:pPr>
      <w:spacing w:after="120"/>
    </w:pPr>
  </w:style>
  <w:style w:type="character" w:customStyle="1" w:styleId="FootnoteTextChar">
    <w:name w:val="Footnote Text Char"/>
    <w:link w:val="FootnoteText"/>
    <w:rsid w:val="0093389B"/>
    <w:rPr>
      <w:sz w:val="24"/>
    </w:rPr>
  </w:style>
  <w:style w:type="paragraph" w:styleId="Header">
    <w:name w:val="header"/>
    <w:basedOn w:val="Normal"/>
    <w:link w:val="HeaderChar"/>
    <w:rsid w:val="001D0C51"/>
    <w:pPr>
      <w:tabs>
        <w:tab w:val="center" w:pos="4320"/>
        <w:tab w:val="right" w:pos="8640"/>
      </w:tabs>
    </w:pPr>
  </w:style>
  <w:style w:type="character" w:customStyle="1" w:styleId="HeaderChar">
    <w:name w:val="Header Char"/>
    <w:link w:val="Header"/>
    <w:rsid w:val="0093389B"/>
    <w:rPr>
      <w:sz w:val="24"/>
    </w:rPr>
  </w:style>
  <w:style w:type="character" w:customStyle="1" w:styleId="Heading1Char">
    <w:name w:val="Heading 1 Char"/>
    <w:link w:val="Heading1"/>
    <w:rsid w:val="0093389B"/>
    <w:rPr>
      <w:rFonts w:ascii="Times New Roman Bold" w:hAnsi="Times New Roman Bold"/>
      <w:b/>
      <w:kern w:val="28"/>
      <w:sz w:val="24"/>
    </w:rPr>
  </w:style>
  <w:style w:type="character" w:customStyle="1" w:styleId="Heading2Char">
    <w:name w:val="Heading 2 Char"/>
    <w:link w:val="Heading2"/>
    <w:rsid w:val="0093389B"/>
    <w:rPr>
      <w:rFonts w:ascii="Times New Roman Bold" w:hAnsi="Times New Roman Bold"/>
      <w:b/>
      <w:sz w:val="24"/>
    </w:rPr>
  </w:style>
  <w:style w:type="character" w:customStyle="1" w:styleId="Heading3Char">
    <w:name w:val="Heading 3 Char"/>
    <w:link w:val="Heading3"/>
    <w:rsid w:val="0093389B"/>
    <w:rPr>
      <w:rFonts w:ascii="Times New Roman Bold" w:hAnsi="Times New Roman Bold"/>
      <w:b/>
      <w:sz w:val="24"/>
    </w:rPr>
  </w:style>
  <w:style w:type="character" w:customStyle="1" w:styleId="Heading4Char">
    <w:name w:val="Heading 4 Char"/>
    <w:link w:val="Heading4"/>
    <w:rsid w:val="0093389B"/>
    <w:rPr>
      <w:rFonts w:ascii="Times New Roman Bold" w:hAnsi="Times New Roman Bold"/>
      <w:b/>
      <w:sz w:val="24"/>
    </w:rPr>
  </w:style>
  <w:style w:type="character" w:customStyle="1" w:styleId="Heading5Char">
    <w:name w:val="Heading 5 Char"/>
    <w:link w:val="Heading5"/>
    <w:rsid w:val="0093389B"/>
    <w:rPr>
      <w:rFonts w:ascii="Times New Roman Bold" w:hAnsi="Times New Roman Bold"/>
      <w:b/>
      <w:sz w:val="24"/>
    </w:rPr>
  </w:style>
  <w:style w:type="character" w:customStyle="1" w:styleId="Heading6Char">
    <w:name w:val="Heading 6 Char"/>
    <w:link w:val="Heading6"/>
    <w:rsid w:val="0093389B"/>
    <w:rPr>
      <w:rFonts w:ascii="Times New Roman Bold" w:hAnsi="Times New Roman Bold"/>
      <w:b/>
      <w:sz w:val="24"/>
    </w:rPr>
  </w:style>
  <w:style w:type="character" w:customStyle="1" w:styleId="Heading7Char">
    <w:name w:val="Heading 7 Char"/>
    <w:link w:val="Heading7"/>
    <w:rsid w:val="0093389B"/>
    <w:rPr>
      <w:rFonts w:ascii="Times New Roman Bold" w:hAnsi="Times New Roman Bold"/>
      <w:sz w:val="24"/>
    </w:rPr>
  </w:style>
  <w:style w:type="character" w:customStyle="1" w:styleId="Heading8Char">
    <w:name w:val="Heading 8 Char"/>
    <w:link w:val="Heading8"/>
    <w:rsid w:val="0093389B"/>
    <w:rPr>
      <w:rFonts w:ascii="Times New Roman Bold" w:hAnsi="Times New Roman Bold"/>
      <w:b/>
      <w:sz w:val="24"/>
    </w:rPr>
  </w:style>
  <w:style w:type="character" w:customStyle="1" w:styleId="Heading9Char">
    <w:name w:val="Heading 9 Char"/>
    <w:link w:val="Heading9"/>
    <w:rsid w:val="0093389B"/>
    <w:rPr>
      <w:rFonts w:ascii="Times New Roman Bold" w:hAnsi="Times New Roman Bold"/>
      <w:b/>
      <w:sz w:val="24"/>
    </w:rPr>
  </w:style>
  <w:style w:type="character" w:styleId="PageNumber">
    <w:name w:val="page number"/>
    <w:rsid w:val="001D0C51"/>
    <w:rPr>
      <w:rFonts w:ascii="Times New Roman" w:hAnsi="Times New Roman"/>
      <w:sz w:val="24"/>
    </w:rPr>
  </w:style>
  <w:style w:type="paragraph" w:styleId="Quote">
    <w:name w:val="Quote"/>
    <w:basedOn w:val="Normal"/>
    <w:link w:val="QuoteChar"/>
    <w:qFormat/>
    <w:rsid w:val="001D0C51"/>
    <w:pPr>
      <w:spacing w:before="120" w:after="120"/>
      <w:ind w:left="1080" w:right="720"/>
    </w:pPr>
  </w:style>
  <w:style w:type="character" w:customStyle="1" w:styleId="QuoteChar">
    <w:name w:val="Quote Char"/>
    <w:link w:val="Quote"/>
    <w:rsid w:val="0093389B"/>
    <w:rPr>
      <w:sz w:val="24"/>
    </w:rPr>
  </w:style>
  <w:style w:type="paragraph" w:customStyle="1" w:styleId="RecitalNumbering">
    <w:name w:val="Recital Numbering"/>
    <w:basedOn w:val="Normal"/>
    <w:rsid w:val="001D0C51"/>
    <w:pPr>
      <w:numPr>
        <w:numId w:val="5"/>
      </w:numPr>
    </w:pPr>
  </w:style>
  <w:style w:type="paragraph" w:styleId="PlainText">
    <w:name w:val="Plain Text"/>
    <w:basedOn w:val="Normal"/>
    <w:link w:val="PlainTextChar"/>
    <w:rsid w:val="002D6DA4"/>
    <w:pPr>
      <w:spacing w:line="240" w:lineRule="auto"/>
    </w:pPr>
    <w:rPr>
      <w:rFonts w:ascii="Courier New" w:hAnsi="Courier New" w:cs="Courier New"/>
      <w:sz w:val="20"/>
    </w:rPr>
  </w:style>
  <w:style w:type="character" w:customStyle="1" w:styleId="PlainTextChar">
    <w:name w:val="Plain Text Char"/>
    <w:link w:val="PlainText"/>
    <w:rsid w:val="002D6DA4"/>
    <w:rPr>
      <w:rFonts w:ascii="Courier New" w:hAnsi="Courier New" w:cs="Courier New"/>
    </w:rPr>
  </w:style>
  <w:style w:type="table" w:styleId="TableGrid">
    <w:name w:val="Table Grid"/>
    <w:basedOn w:val="TableNormal"/>
    <w:rsid w:val="002D6DA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Level1"/>
    <w:rsid w:val="001D0C51"/>
    <w:pPr>
      <w:numPr>
        <w:ilvl w:val="1"/>
      </w:numPr>
      <w:jc w:val="left"/>
    </w:pPr>
  </w:style>
  <w:style w:type="paragraph" w:customStyle="1" w:styleId="Level3">
    <w:name w:val="Level 3"/>
    <w:basedOn w:val="Level2"/>
    <w:rsid w:val="001D0C51"/>
    <w:pPr>
      <w:numPr>
        <w:ilvl w:val="2"/>
      </w:numPr>
    </w:pPr>
  </w:style>
  <w:style w:type="paragraph" w:customStyle="1" w:styleId="Level4">
    <w:name w:val="Level 4"/>
    <w:basedOn w:val="Level3"/>
    <w:rsid w:val="001D0C51"/>
    <w:pPr>
      <w:numPr>
        <w:ilvl w:val="3"/>
      </w:numPr>
    </w:pPr>
  </w:style>
  <w:style w:type="paragraph" w:customStyle="1" w:styleId="Level5">
    <w:name w:val="Level 5"/>
    <w:basedOn w:val="Level4"/>
    <w:rsid w:val="001D0C51"/>
    <w:pPr>
      <w:numPr>
        <w:ilvl w:val="4"/>
      </w:numPr>
    </w:pPr>
  </w:style>
  <w:style w:type="paragraph" w:customStyle="1" w:styleId="Level6">
    <w:name w:val="Level 6"/>
    <w:basedOn w:val="Level5"/>
    <w:rsid w:val="002E5B38"/>
    <w:pPr>
      <w:numPr>
        <w:ilvl w:val="5"/>
        <w:numId w:val="1"/>
      </w:numPr>
    </w:pPr>
  </w:style>
  <w:style w:type="paragraph" w:styleId="BalloonText">
    <w:name w:val="Balloon Text"/>
    <w:basedOn w:val="Normal"/>
    <w:link w:val="BalloonTextChar"/>
    <w:unhideWhenUsed/>
    <w:rsid w:val="0077177D"/>
    <w:pPr>
      <w:spacing w:line="240" w:lineRule="auto"/>
    </w:pPr>
    <w:rPr>
      <w:rFonts w:ascii="Tahoma" w:hAnsi="Tahoma" w:cs="Tahoma"/>
      <w:sz w:val="16"/>
      <w:szCs w:val="16"/>
    </w:rPr>
  </w:style>
  <w:style w:type="character" w:customStyle="1" w:styleId="BalloonTextChar">
    <w:name w:val="Balloon Text Char"/>
    <w:link w:val="BalloonText"/>
    <w:rsid w:val="0077177D"/>
    <w:rPr>
      <w:rFonts w:ascii="Tahoma" w:hAnsi="Tahoma" w:cs="Tahoma"/>
      <w:sz w:val="16"/>
      <w:szCs w:val="16"/>
    </w:rPr>
  </w:style>
  <w:style w:type="character" w:styleId="CommentReference">
    <w:name w:val="annotation reference"/>
    <w:unhideWhenUsed/>
    <w:rsid w:val="00087859"/>
    <w:rPr>
      <w:sz w:val="16"/>
      <w:szCs w:val="16"/>
    </w:rPr>
  </w:style>
  <w:style w:type="paragraph" w:styleId="CommentText">
    <w:name w:val="annotation text"/>
    <w:basedOn w:val="Normal"/>
    <w:link w:val="CommentTextChar"/>
    <w:unhideWhenUsed/>
    <w:rsid w:val="00087859"/>
    <w:pPr>
      <w:spacing w:line="240" w:lineRule="auto"/>
    </w:pPr>
    <w:rPr>
      <w:sz w:val="20"/>
    </w:rPr>
  </w:style>
  <w:style w:type="character" w:customStyle="1" w:styleId="CommentTextChar">
    <w:name w:val="Comment Text Char"/>
    <w:basedOn w:val="DefaultParagraphFont"/>
    <w:link w:val="CommentText"/>
    <w:rsid w:val="00087859"/>
  </w:style>
  <w:style w:type="paragraph" w:styleId="CommentSubject">
    <w:name w:val="annotation subject"/>
    <w:basedOn w:val="CommentText"/>
    <w:next w:val="CommentText"/>
    <w:link w:val="CommentSubjectChar"/>
    <w:unhideWhenUsed/>
    <w:rsid w:val="00087859"/>
    <w:rPr>
      <w:b/>
      <w:bCs/>
    </w:rPr>
  </w:style>
  <w:style w:type="character" w:customStyle="1" w:styleId="CommentSubjectChar">
    <w:name w:val="Comment Subject Char"/>
    <w:link w:val="CommentSubject"/>
    <w:rsid w:val="00087859"/>
    <w:rPr>
      <w:b/>
      <w:bCs/>
    </w:rPr>
  </w:style>
  <w:style w:type="paragraph" w:customStyle="1" w:styleId="Level1">
    <w:name w:val="Level 1"/>
    <w:basedOn w:val="ListParagraph"/>
    <w:next w:val="Level2"/>
    <w:rsid w:val="001D0C51"/>
    <w:pPr>
      <w:numPr>
        <w:numId w:val="4"/>
      </w:numPr>
      <w:tabs>
        <w:tab w:val="left" w:pos="1440"/>
        <w:tab w:val="left" w:pos="2160"/>
        <w:tab w:val="left" w:pos="2880"/>
        <w:tab w:val="left" w:pos="3600"/>
      </w:tabs>
      <w:spacing w:before="120" w:after="120"/>
      <w:contextualSpacing w:val="0"/>
      <w:jc w:val="center"/>
    </w:pPr>
  </w:style>
  <w:style w:type="paragraph" w:customStyle="1" w:styleId="level0">
    <w:name w:val="level 0"/>
    <w:basedOn w:val="Normal"/>
    <w:uiPriority w:val="14"/>
    <w:rsid w:val="001D0C51"/>
    <w:pPr>
      <w:ind w:firstLine="720"/>
    </w:pPr>
  </w:style>
  <w:style w:type="paragraph" w:customStyle="1" w:styleId="NrmlPlus">
    <w:name w:val="NrmlPlus"/>
    <w:basedOn w:val="Normal"/>
    <w:uiPriority w:val="14"/>
    <w:rsid w:val="001D0C51"/>
  </w:style>
  <w:style w:type="paragraph" w:styleId="ListParagraph">
    <w:name w:val="List Paragraph"/>
    <w:basedOn w:val="Normal"/>
    <w:uiPriority w:val="34"/>
    <w:qFormat/>
    <w:rsid w:val="001D0C51"/>
    <w:pPr>
      <w:ind w:left="720"/>
      <w:contextualSpacing/>
    </w:pPr>
  </w:style>
  <w:style w:type="paragraph" w:styleId="Revision">
    <w:name w:val="Revision"/>
    <w:hidden/>
    <w:uiPriority w:val="99"/>
    <w:semiHidden/>
    <w:rsid w:val="0028207F"/>
    <w:rPr>
      <w:sz w:val="24"/>
    </w:rPr>
  </w:style>
  <w:style w:type="paragraph" w:styleId="BodyText2">
    <w:name w:val="Body Text 2"/>
    <w:basedOn w:val="Normal"/>
    <w:link w:val="BodyText2Char"/>
    <w:unhideWhenUsed/>
    <w:rsid w:val="008A04E2"/>
    <w:pPr>
      <w:spacing w:after="120" w:line="480" w:lineRule="auto"/>
    </w:pPr>
  </w:style>
  <w:style w:type="character" w:customStyle="1" w:styleId="BodyText2Char">
    <w:name w:val="Body Text 2 Char"/>
    <w:link w:val="BodyText2"/>
    <w:rsid w:val="008A04E2"/>
    <w:rPr>
      <w:sz w:val="24"/>
    </w:rPr>
  </w:style>
  <w:style w:type="paragraph" w:styleId="ListContinue2">
    <w:name w:val="List Continue 2"/>
    <w:basedOn w:val="Normal"/>
    <w:rsid w:val="008A04E2"/>
    <w:pPr>
      <w:spacing w:after="120" w:line="240" w:lineRule="auto"/>
      <w:ind w:left="720"/>
    </w:pPr>
  </w:style>
  <w:style w:type="character" w:styleId="Hyperlink">
    <w:name w:val="Hyperlink"/>
    <w:unhideWhenUsed/>
    <w:rsid w:val="00720287"/>
    <w:rPr>
      <w:color w:val="0000FF"/>
      <w:u w:val="single"/>
    </w:rPr>
  </w:style>
  <w:style w:type="paragraph" w:styleId="BodyText3">
    <w:name w:val="Body Text 3"/>
    <w:basedOn w:val="Normal"/>
    <w:link w:val="BodyText3Char"/>
    <w:unhideWhenUsed/>
    <w:rsid w:val="00546659"/>
    <w:pPr>
      <w:spacing w:after="120"/>
    </w:pPr>
    <w:rPr>
      <w:sz w:val="16"/>
      <w:szCs w:val="16"/>
    </w:rPr>
  </w:style>
  <w:style w:type="character" w:customStyle="1" w:styleId="BodyText3Char">
    <w:name w:val="Body Text 3 Char"/>
    <w:basedOn w:val="DefaultParagraphFont"/>
    <w:link w:val="BodyText3"/>
    <w:rsid w:val="00546659"/>
    <w:rPr>
      <w:sz w:val="16"/>
      <w:szCs w:val="16"/>
    </w:rPr>
  </w:style>
  <w:style w:type="paragraph" w:styleId="EndnoteText">
    <w:name w:val="endnote text"/>
    <w:basedOn w:val="Normal"/>
    <w:link w:val="EndnoteTextChar"/>
    <w:semiHidden/>
    <w:rsid w:val="00546659"/>
    <w:pPr>
      <w:spacing w:line="240" w:lineRule="auto"/>
    </w:pPr>
    <w:rPr>
      <w:rFonts w:ascii="Times" w:hAnsi="Times"/>
      <w:sz w:val="20"/>
    </w:rPr>
  </w:style>
  <w:style w:type="character" w:customStyle="1" w:styleId="EndnoteTextChar">
    <w:name w:val="Endnote Text Char"/>
    <w:basedOn w:val="DefaultParagraphFont"/>
    <w:link w:val="EndnoteText"/>
    <w:semiHidden/>
    <w:rsid w:val="00546659"/>
    <w:rPr>
      <w:rFonts w:ascii="Times" w:hAnsi="Times"/>
    </w:rPr>
  </w:style>
  <w:style w:type="paragraph" w:customStyle="1" w:styleId="StandardAppendix">
    <w:name w:val="Standard Appendix"/>
    <w:basedOn w:val="Normal"/>
    <w:next w:val="Normal"/>
    <w:rsid w:val="00546659"/>
    <w:pPr>
      <w:pageBreakBefore/>
      <w:spacing w:before="2880" w:line="240" w:lineRule="auto"/>
      <w:jc w:val="center"/>
    </w:pPr>
    <w:rPr>
      <w:rFonts w:ascii="New York" w:hAnsi="New York"/>
      <w:b/>
      <w:sz w:val="28"/>
    </w:rPr>
  </w:style>
  <w:style w:type="paragraph" w:styleId="BodyTextIndent">
    <w:name w:val="Body Text Indent"/>
    <w:basedOn w:val="Normal"/>
    <w:link w:val="BodyTextIndentChar"/>
    <w:rsid w:val="00546659"/>
    <w:pPr>
      <w:spacing w:after="120" w:line="240" w:lineRule="auto"/>
      <w:ind w:left="360"/>
    </w:pPr>
    <w:rPr>
      <w:rFonts w:ascii="Times" w:hAnsi="Times"/>
      <w:sz w:val="22"/>
    </w:rPr>
  </w:style>
  <w:style w:type="character" w:customStyle="1" w:styleId="BodyTextIndentChar">
    <w:name w:val="Body Text Indent Char"/>
    <w:basedOn w:val="DefaultParagraphFont"/>
    <w:link w:val="BodyTextIndent"/>
    <w:rsid w:val="00546659"/>
    <w:rPr>
      <w:rFonts w:ascii="Times" w:hAnsi="Times"/>
      <w:sz w:val="22"/>
    </w:rPr>
  </w:style>
  <w:style w:type="paragraph" w:customStyle="1" w:styleId="Text">
    <w:name w:val="Text"/>
    <w:basedOn w:val="BodyTextIndent"/>
    <w:rsid w:val="00546659"/>
    <w:pPr>
      <w:spacing w:before="240" w:after="0"/>
      <w:ind w:left="0" w:firstLine="720"/>
    </w:pPr>
    <w:rPr>
      <w:rFonts w:ascii="Times New Roman" w:hAnsi="Times New Roman"/>
      <w:snapToGrid w:val="0"/>
    </w:rPr>
  </w:style>
  <w:style w:type="paragraph" w:customStyle="1" w:styleId="hangingindent1">
    <w:name w:val="hanging indent 1"/>
    <w:basedOn w:val="Normal"/>
    <w:autoRedefine/>
    <w:rsid w:val="00546659"/>
    <w:pPr>
      <w:spacing w:before="240" w:line="240" w:lineRule="auto"/>
      <w:ind w:firstLine="540"/>
    </w:pPr>
    <w:rPr>
      <w:sz w:val="22"/>
    </w:rPr>
  </w:style>
  <w:style w:type="paragraph" w:customStyle="1" w:styleId="NumberedHeader">
    <w:name w:val="Numbered Header"/>
    <w:basedOn w:val="Normal"/>
    <w:rsid w:val="00546659"/>
    <w:pPr>
      <w:keepNext/>
      <w:spacing w:before="240" w:line="240" w:lineRule="auto"/>
      <w:ind w:left="547" w:hanging="547"/>
    </w:pPr>
    <w:rPr>
      <w:b/>
      <w:sz w:val="20"/>
    </w:rPr>
  </w:style>
  <w:style w:type="paragraph" w:styleId="BodyTextIndent3">
    <w:name w:val="Body Text Indent 3"/>
    <w:basedOn w:val="Normal"/>
    <w:link w:val="BodyTextIndent3Char"/>
    <w:rsid w:val="00546659"/>
    <w:pPr>
      <w:spacing w:line="240" w:lineRule="auto"/>
      <w:ind w:left="720"/>
    </w:pPr>
    <w:rPr>
      <w:rFonts w:ascii="Arial" w:hAnsi="Arial" w:cs="Arial"/>
      <w:vanish/>
      <w:color w:val="0000FF"/>
      <w:sz w:val="22"/>
    </w:rPr>
  </w:style>
  <w:style w:type="character" w:customStyle="1" w:styleId="BodyTextIndent3Char">
    <w:name w:val="Body Text Indent 3 Char"/>
    <w:basedOn w:val="DefaultParagraphFont"/>
    <w:link w:val="BodyTextIndent3"/>
    <w:rsid w:val="00546659"/>
    <w:rPr>
      <w:rFonts w:ascii="Arial" w:hAnsi="Arial" w:cs="Arial"/>
      <w:vanish/>
      <w:color w:val="0000FF"/>
      <w:sz w:val="22"/>
    </w:rPr>
  </w:style>
  <w:style w:type="character" w:customStyle="1" w:styleId="StyleHeading2BottomSinglesolidlineAuto05ptLinewiChar">
    <w:name w:val="Style Heading 2 + Bottom: (Single solid line Auto  0.5 pt Line wi... Char"/>
    <w:link w:val="StyleHeading2BottomSinglesolidlineAuto05ptLinewi"/>
    <w:locked/>
    <w:rsid w:val="00546659"/>
    <w:rPr>
      <w:rFonts w:ascii="Tahoma" w:hAnsi="Tahoma" w:cs="Tahoma"/>
      <w:b/>
      <w:bCs/>
      <w:sz w:val="32"/>
      <w:szCs w:val="32"/>
    </w:rPr>
  </w:style>
  <w:style w:type="paragraph" w:customStyle="1" w:styleId="StyleHeading2BottomSinglesolidlineAuto05ptLinewi">
    <w:name w:val="Style Heading 2 + Bottom: (Single solid line Auto  0.5 pt Line wi..."/>
    <w:basedOn w:val="Heading2"/>
    <w:link w:val="StyleHeading2BottomSinglesolidlineAuto05ptLinewiChar"/>
    <w:rsid w:val="00546659"/>
    <w:pPr>
      <w:keepNext w:val="0"/>
      <w:numPr>
        <w:ilvl w:val="0"/>
        <w:numId w:val="0"/>
      </w:numPr>
      <w:pBdr>
        <w:bottom w:val="single" w:sz="4" w:space="1" w:color="auto"/>
      </w:pBdr>
      <w:tabs>
        <w:tab w:val="clear" w:pos="9360"/>
      </w:tabs>
      <w:spacing w:before="240" w:line="240" w:lineRule="auto"/>
    </w:pPr>
    <w:rPr>
      <w:rFonts w:ascii="Tahoma" w:hAnsi="Tahoma" w:cs="Tahoma"/>
      <w:bCs/>
      <w:sz w:val="32"/>
      <w:szCs w:val="32"/>
    </w:rPr>
  </w:style>
  <w:style w:type="paragraph" w:styleId="NormalWeb">
    <w:name w:val="Normal (Web)"/>
    <w:basedOn w:val="Normal"/>
    <w:rsid w:val="00546659"/>
    <w:pPr>
      <w:spacing w:before="100" w:beforeAutospacing="1" w:after="100" w:afterAutospacing="1" w:line="240" w:lineRule="auto"/>
    </w:pPr>
    <w:rPr>
      <w:sz w:val="22"/>
      <w:szCs w:val="24"/>
    </w:rPr>
  </w:style>
  <w:style w:type="paragraph" w:customStyle="1" w:styleId="BdSupsBodyText">
    <w:name w:val="BdSupsBodyText"/>
    <w:basedOn w:val="Normal"/>
    <w:rsid w:val="00546659"/>
    <w:pPr>
      <w:spacing w:line="480" w:lineRule="atLeast"/>
      <w:ind w:firstLine="720"/>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136365">
      <w:bodyDiv w:val="1"/>
      <w:marLeft w:val="360"/>
      <w:marRight w:val="360"/>
      <w:marTop w:val="0"/>
      <w:marBottom w:val="0"/>
      <w:divBdr>
        <w:top w:val="none" w:sz="0" w:space="0" w:color="auto"/>
        <w:left w:val="none" w:sz="0" w:space="0" w:color="auto"/>
        <w:bottom w:val="none" w:sz="0" w:space="0" w:color="auto"/>
        <w:right w:val="none" w:sz="0" w:space="0" w:color="auto"/>
      </w:divBdr>
      <w:divsChild>
        <w:div w:id="440926542">
          <w:marLeft w:val="180"/>
          <w:marRight w:val="0"/>
          <w:marTop w:val="180"/>
          <w:marBottom w:val="0"/>
          <w:divBdr>
            <w:top w:val="single" w:sz="24" w:space="2" w:color="C0C0C0"/>
            <w:left w:val="single" w:sz="8" w:space="2" w:color="FFFFFF"/>
            <w:bottom w:val="single" w:sz="8" w:space="2" w:color="FFFFFF"/>
            <w:right w:val="single" w:sz="8" w:space="2" w:color="FFFFFF"/>
          </w:divBdr>
          <w:divsChild>
            <w:div w:id="701243595">
              <w:marLeft w:val="0"/>
              <w:marRight w:val="0"/>
              <w:marTop w:val="0"/>
              <w:marBottom w:val="0"/>
              <w:divBdr>
                <w:top w:val="none" w:sz="0" w:space="0" w:color="auto"/>
                <w:left w:val="none" w:sz="0" w:space="0" w:color="auto"/>
                <w:bottom w:val="none" w:sz="0" w:space="0" w:color="auto"/>
                <w:right w:val="none" w:sz="0" w:space="0" w:color="auto"/>
              </w:divBdr>
            </w:div>
          </w:divsChild>
        </w:div>
        <w:div w:id="2030718890">
          <w:marLeft w:val="0"/>
          <w:marRight w:val="0"/>
          <w:marTop w:val="180"/>
          <w:marBottom w:val="0"/>
          <w:divBdr>
            <w:top w:val="none" w:sz="0" w:space="0" w:color="auto"/>
            <w:left w:val="none" w:sz="0" w:space="0" w:color="auto"/>
            <w:bottom w:val="none" w:sz="0" w:space="0" w:color="auto"/>
            <w:right w:val="none" w:sz="0" w:space="0" w:color="auto"/>
          </w:divBdr>
          <w:divsChild>
            <w:div w:id="6343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87952">
      <w:bodyDiv w:val="1"/>
      <w:marLeft w:val="360"/>
      <w:marRight w:val="360"/>
      <w:marTop w:val="0"/>
      <w:marBottom w:val="0"/>
      <w:divBdr>
        <w:top w:val="none" w:sz="0" w:space="0" w:color="auto"/>
        <w:left w:val="none" w:sz="0" w:space="0" w:color="auto"/>
        <w:bottom w:val="none" w:sz="0" w:space="0" w:color="auto"/>
        <w:right w:val="none" w:sz="0" w:space="0" w:color="auto"/>
      </w:divBdr>
      <w:divsChild>
        <w:div w:id="1110122301">
          <w:marLeft w:val="0"/>
          <w:marRight w:val="0"/>
          <w:marTop w:val="180"/>
          <w:marBottom w:val="0"/>
          <w:divBdr>
            <w:top w:val="none" w:sz="0" w:space="0" w:color="auto"/>
            <w:left w:val="none" w:sz="0" w:space="0" w:color="auto"/>
            <w:bottom w:val="none" w:sz="0" w:space="0" w:color="auto"/>
            <w:right w:val="none" w:sz="0" w:space="0" w:color="auto"/>
          </w:divBdr>
          <w:divsChild>
            <w:div w:id="1909221809">
              <w:marLeft w:val="0"/>
              <w:marRight w:val="0"/>
              <w:marTop w:val="0"/>
              <w:marBottom w:val="0"/>
              <w:divBdr>
                <w:top w:val="none" w:sz="0" w:space="0" w:color="auto"/>
                <w:left w:val="none" w:sz="0" w:space="0" w:color="auto"/>
                <w:bottom w:val="none" w:sz="0" w:space="0" w:color="auto"/>
                <w:right w:val="none" w:sz="0" w:space="0" w:color="auto"/>
              </w:divBdr>
            </w:div>
          </w:divsChild>
        </w:div>
        <w:div w:id="1734428586">
          <w:marLeft w:val="180"/>
          <w:marRight w:val="0"/>
          <w:marTop w:val="180"/>
          <w:marBottom w:val="0"/>
          <w:divBdr>
            <w:top w:val="single" w:sz="24" w:space="2" w:color="C0C0C0"/>
            <w:left w:val="single" w:sz="8" w:space="2" w:color="FFFFFF"/>
            <w:bottom w:val="single" w:sz="8" w:space="2" w:color="FFFFFF"/>
            <w:right w:val="single" w:sz="8" w:space="2" w:color="FFFFFF"/>
          </w:divBdr>
          <w:divsChild>
            <w:div w:id="19365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656AD-94B6-4BBD-831C-9B566CEAC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40</Pages>
  <Words>12096</Words>
  <Characters>68949</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City Attorney's Office - CCSF</Company>
  <LinksUpToDate>false</LinksUpToDate>
  <CharactersWithSpaces>80884</CharactersWithSpaces>
  <SharedDoc>false</SharedDoc>
  <HLinks>
    <vt:vector size="6" baseType="variant">
      <vt:variant>
        <vt:i4>4259878</vt:i4>
      </vt:variant>
      <vt:variant>
        <vt:i4>14</vt:i4>
      </vt:variant>
      <vt:variant>
        <vt:i4>0</vt:i4>
      </vt:variant>
      <vt:variant>
        <vt:i4>5</vt:i4>
      </vt:variant>
      <vt:variant>
        <vt:lpwstr>mailto:compliance.privacy@sfdph.org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Assorted</dc:creator>
  <cp:keywords/>
  <cp:lastModifiedBy>Frigault, Noah (HRC)</cp:lastModifiedBy>
  <cp:revision>10</cp:revision>
  <cp:lastPrinted>2017-01-31T18:20:00Z</cp:lastPrinted>
  <dcterms:created xsi:type="dcterms:W3CDTF">2019-04-02T19:00:00Z</dcterms:created>
  <dcterms:modified xsi:type="dcterms:W3CDTF">2021-04-21T16:56:00Z</dcterms:modified>
</cp:coreProperties>
</file>